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57" w:rsidRPr="002C3503" w:rsidRDefault="00CD1757" w:rsidP="004D1D7A">
      <w:pPr>
        <w:pStyle w:val="Heading1"/>
      </w:pPr>
      <w:bookmarkStart w:id="0" w:name="_Toc408655515"/>
      <w:r w:rsidRPr="002C3503">
        <w:t xml:space="preserve">The Form for </w:t>
      </w:r>
      <w:r w:rsidRPr="002C3503">
        <w:rPr>
          <w:rFonts w:eastAsia="Verdana"/>
        </w:rPr>
        <w:t xml:space="preserve">Technology </w:t>
      </w:r>
      <w:r w:rsidR="00C00665">
        <w:rPr>
          <w:rFonts w:eastAsia="Verdana"/>
        </w:rPr>
        <w:t>Request</w:t>
      </w:r>
      <w:bookmarkEnd w:id="0"/>
      <w:r w:rsidRPr="002C3503">
        <w:rPr>
          <w:rFonts w:eastAsia="Verdana"/>
        </w:rPr>
        <w:t xml:space="preserve"> </w:t>
      </w:r>
    </w:p>
    <w:p w:rsidR="00CD1757" w:rsidRDefault="00CD1757" w:rsidP="00CD1757">
      <w:pPr>
        <w:autoSpaceDE w:val="0"/>
        <w:autoSpaceDN w:val="0"/>
        <w:adjustRightInd w:val="0"/>
        <w:spacing w:after="0" w:line="240" w:lineRule="auto"/>
        <w:jc w:val="both"/>
        <w:rPr>
          <w:rFonts w:ascii="Arial" w:hAnsi="Arial" w:cs="Arial"/>
          <w:color w:val="7030A0"/>
        </w:rPr>
      </w:pPr>
    </w:p>
    <w:p w:rsidR="00CD1757" w:rsidRPr="00BF627E" w:rsidRDefault="00CD1757" w:rsidP="00CD1757">
      <w:pPr>
        <w:rPr>
          <w:rFonts w:ascii="Calibri" w:eastAsia="Calibri" w:hAnsi="Calibri" w:cs="Times New Roman"/>
        </w:rPr>
      </w:pPr>
      <w:r w:rsidRPr="00194C16">
        <w:rPr>
          <w:rFonts w:ascii="Arial" w:hAnsi="Arial" w:cs="Arial"/>
          <w:b/>
        </w:rPr>
        <w:t>Please note:</w:t>
      </w:r>
      <w:r w:rsidRPr="00194C16">
        <w:rPr>
          <w:rFonts w:ascii="Arial" w:hAnsi="Arial" w:cs="Arial"/>
        </w:rPr>
        <w:t xml:space="preserve"> </w:t>
      </w:r>
      <w:r w:rsidRPr="00BF627E">
        <w:rPr>
          <w:rFonts w:ascii="Calibri" w:eastAsia="Verdana" w:hAnsi="Calibri" w:cs="Verdana"/>
        </w:rPr>
        <w:t xml:space="preserve">Mandatory field </w:t>
      </w:r>
      <w:r w:rsidRPr="00BF627E">
        <w:rPr>
          <w:rFonts w:ascii="Calibri" w:eastAsia="Verdana" w:hAnsi="Calibri" w:cs="Verdana"/>
          <w:color w:val="FF0000"/>
        </w:rPr>
        <w:t>*</w:t>
      </w:r>
    </w:p>
    <w:tbl>
      <w:tblPr>
        <w:tblW w:w="9828" w:type="dxa"/>
        <w:tblLayout w:type="fixed"/>
        <w:tblLook w:val="0000"/>
      </w:tblPr>
      <w:tblGrid>
        <w:gridCol w:w="1908"/>
        <w:gridCol w:w="1260"/>
        <w:gridCol w:w="180"/>
        <w:gridCol w:w="1080"/>
        <w:gridCol w:w="2214"/>
        <w:gridCol w:w="2286"/>
        <w:gridCol w:w="180"/>
        <w:gridCol w:w="720"/>
      </w:tblGrid>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D61D51" w:rsidRDefault="00CD1757" w:rsidP="00C00665">
            <w:pPr>
              <w:spacing w:after="0" w:line="240" w:lineRule="auto"/>
              <w:jc w:val="center"/>
              <w:rPr>
                <w:rFonts w:ascii="Calibri" w:eastAsia="Verdana" w:hAnsi="Calibri" w:cs="Verdana"/>
                <w:b/>
                <w:bCs/>
                <w:color w:val="FF0000"/>
              </w:rPr>
            </w:pPr>
            <w:r>
              <w:rPr>
                <w:rFonts w:ascii="Calibri" w:eastAsia="Verdana" w:hAnsi="Calibri" w:cs="Verdana"/>
                <w:b/>
                <w:bCs/>
                <w:color w:val="FF0000"/>
              </w:rPr>
              <w:t xml:space="preserve">Technology </w:t>
            </w:r>
            <w:r w:rsidR="00C00665">
              <w:rPr>
                <w:rFonts w:ascii="Calibri" w:eastAsia="Verdana" w:hAnsi="Calibri" w:cs="Verdana"/>
                <w:b/>
                <w:bCs/>
                <w:color w:val="FF0000"/>
              </w:rPr>
              <w:t>Request</w:t>
            </w:r>
            <w:r>
              <w:rPr>
                <w:rFonts w:ascii="Calibri" w:eastAsia="Verdana" w:hAnsi="Calibri" w:cs="Verdana"/>
                <w:b/>
                <w:bCs/>
                <w:color w:val="FF0000"/>
              </w:rPr>
              <w:t xml:space="preserve"> </w:t>
            </w:r>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Title</w:t>
            </w:r>
            <w:r w:rsidRPr="00BF627E">
              <w:rPr>
                <w:rFonts w:ascii="Calibri" w:eastAsia="Verdana" w:hAnsi="Calibri" w:cs="Verdana"/>
                <w:color w:val="FF0000"/>
              </w:rPr>
              <w:t xml:space="preserve">* </w:t>
            </w:r>
            <w:bookmarkStart w:id="1" w:name="Text3"/>
            <w:r w:rsidRPr="00BF627E">
              <w:rPr>
                <w:rFonts w:ascii="Calibri" w:eastAsia="Verdana" w:hAnsi="Calibri" w:cs="Verdana"/>
              </w:rPr>
              <w:t>     </w:t>
            </w:r>
            <w:bookmarkEnd w:id="1"/>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8763F9" w:rsidRDefault="00CD1757" w:rsidP="00C00665">
            <w:pPr>
              <w:spacing w:after="0" w:line="240" w:lineRule="auto"/>
              <w:rPr>
                <w:rFonts w:ascii="Calibri" w:eastAsia="Verdana" w:hAnsi="Calibri" w:cs="Verdana"/>
                <w:i/>
                <w:iCs/>
              </w:rPr>
            </w:pPr>
            <w:r w:rsidRPr="00BF627E">
              <w:rPr>
                <w:rFonts w:ascii="Calibri" w:eastAsia="Verdana" w:hAnsi="Calibri" w:cs="Verdana"/>
              </w:rPr>
              <w:t xml:space="preserve">Abstract of the </w:t>
            </w:r>
            <w:r>
              <w:rPr>
                <w:rFonts w:ascii="Calibri" w:eastAsia="Verdana" w:hAnsi="Calibri" w:cs="Verdana"/>
              </w:rPr>
              <w:t>request</w:t>
            </w:r>
            <w:r w:rsidRPr="00BF627E">
              <w:rPr>
                <w:rFonts w:ascii="Calibri" w:eastAsia="Verdana" w:hAnsi="Calibri" w:cs="Verdana"/>
              </w:rPr>
              <w:t xml:space="preserve">: </w:t>
            </w:r>
            <w:r w:rsidRPr="00BF627E">
              <w:rPr>
                <w:rFonts w:ascii="Calibri" w:eastAsia="Verdana" w:hAnsi="Calibri" w:cs="Verdana"/>
                <w:color w:val="FF0000"/>
              </w:rPr>
              <w:t>*</w:t>
            </w:r>
            <w:r w:rsidRPr="00BF627E">
              <w:rPr>
                <w:rFonts w:ascii="Calibri" w:eastAsia="Verdana" w:hAnsi="Calibri" w:cs="Verdana"/>
              </w:rPr>
              <w:br/>
            </w:r>
            <w:r w:rsidRPr="00BF627E">
              <w:rPr>
                <w:rFonts w:ascii="Calibri" w:eastAsia="Verdana" w:hAnsi="Calibri" w:cs="Verdana"/>
                <w:i/>
                <w:iCs/>
              </w:rPr>
              <w:t>Please give a brief description of the benefits of the technology,</w:t>
            </w:r>
            <w:r w:rsidRPr="00BF627E">
              <w:rPr>
                <w:rFonts w:ascii="Calibri" w:eastAsia="Verdana" w:hAnsi="Calibri" w:cs="Verdana"/>
                <w:i/>
                <w:iCs/>
              </w:rPr>
              <w:br/>
              <w:t>including key technical or competitive advantages (max. 500 characters)</w:t>
            </w:r>
          </w:p>
        </w:tc>
      </w:tr>
      <w:tr w:rsidR="00CD1757" w:rsidRPr="00BF627E" w:rsidTr="00CC6E29">
        <w:trPr>
          <w:cantSplit/>
        </w:trPr>
        <w:tc>
          <w:tcPr>
            <w:tcW w:w="3348"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color w:val="FF0000"/>
              </w:rPr>
            </w:pPr>
            <w:r w:rsidRPr="00BF627E">
              <w:rPr>
                <w:rFonts w:ascii="Calibri" w:eastAsia="Verdana" w:hAnsi="Calibri" w:cs="Verdana"/>
              </w:rPr>
              <w:t xml:space="preserve">Description of the </w:t>
            </w:r>
            <w:r w:rsidR="00C00665">
              <w:rPr>
                <w:rFonts w:ascii="Calibri" w:eastAsia="Verdana" w:hAnsi="Calibri" w:cs="Verdana"/>
              </w:rPr>
              <w:t>request</w:t>
            </w:r>
            <w:r w:rsidRPr="00BF627E">
              <w:rPr>
                <w:rFonts w:ascii="Calibri" w:eastAsia="Verdana" w:hAnsi="Calibri" w:cs="Verdana"/>
              </w:rPr>
              <w:t xml:space="preserve"> </w:t>
            </w:r>
            <w:r w:rsidRPr="00BF627E">
              <w:rPr>
                <w:rFonts w:ascii="Calibri" w:eastAsia="Verdana" w:hAnsi="Calibri" w:cs="Verdana"/>
                <w:color w:val="FF0000"/>
              </w:rPr>
              <w:t>*</w:t>
            </w:r>
          </w:p>
          <w:p w:rsidR="00CD1757" w:rsidRPr="008763F9" w:rsidRDefault="00CD1757" w:rsidP="00CC6E29">
            <w:pPr>
              <w:spacing w:after="0" w:line="240" w:lineRule="auto"/>
              <w:rPr>
                <w:rFonts w:ascii="Calibri" w:eastAsia="Verdana" w:hAnsi="Calibri" w:cs="Verdana"/>
                <w:i/>
                <w:iCs/>
              </w:rPr>
            </w:pPr>
            <w:r w:rsidRPr="00BF627E">
              <w:rPr>
                <w:rFonts w:ascii="Calibri" w:eastAsia="Verdana" w:hAnsi="Calibri" w:cs="Verdana"/>
                <w:i/>
                <w:iCs/>
              </w:rPr>
              <w:t xml:space="preserve"> (min. 100 characters)</w:t>
            </w:r>
          </w:p>
        </w:tc>
        <w:tc>
          <w:tcPr>
            <w:tcW w:w="648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 w:name="Text4"/>
            <w:r w:rsidRPr="00BF627E">
              <w:rPr>
                <w:rFonts w:ascii="Calibri" w:eastAsia="Verdana" w:hAnsi="Calibri" w:cs="Verdana"/>
              </w:rPr>
              <w:t>     </w:t>
            </w:r>
            <w:bookmarkEnd w:id="2"/>
          </w:p>
        </w:tc>
      </w:tr>
      <w:tr w:rsidR="00CD1757" w:rsidRPr="00BF627E" w:rsidTr="00CC6E29">
        <w:trPr>
          <w:cantSplit/>
        </w:trPr>
        <w:tc>
          <w:tcPr>
            <w:tcW w:w="3348"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00665">
            <w:pPr>
              <w:spacing w:after="0" w:line="240" w:lineRule="auto"/>
              <w:rPr>
                <w:rFonts w:ascii="Calibri" w:eastAsia="Verdana" w:hAnsi="Calibri" w:cs="Verdana"/>
              </w:rPr>
            </w:pPr>
            <w:r w:rsidRPr="00BF627E">
              <w:rPr>
                <w:rFonts w:ascii="Calibri" w:eastAsia="Verdana" w:hAnsi="Calibri" w:cs="Verdana"/>
              </w:rPr>
              <w:t xml:space="preserve">Innovative Aspects of the </w:t>
            </w:r>
            <w:r>
              <w:rPr>
                <w:rFonts w:ascii="Calibri" w:eastAsia="Verdana" w:hAnsi="Calibri" w:cs="Verdana"/>
              </w:rPr>
              <w:t>request</w:t>
            </w:r>
            <w:r w:rsidRPr="00BF627E">
              <w:rPr>
                <w:rFonts w:ascii="Calibri" w:eastAsia="Verdana" w:hAnsi="Calibri" w:cs="Verdana"/>
                <w:color w:val="FF0000"/>
              </w:rPr>
              <w:t xml:space="preserve">* </w:t>
            </w:r>
            <w:r w:rsidRPr="00BF627E">
              <w:rPr>
                <w:rFonts w:ascii="Calibri" w:eastAsia="Verdana" w:hAnsi="Calibri" w:cs="Verdana"/>
              </w:rPr>
              <w:t xml:space="preserve"> </w:t>
            </w:r>
            <w:r w:rsidRPr="00BF627E">
              <w:rPr>
                <w:rFonts w:ascii="Calibri" w:eastAsia="Verdana" w:hAnsi="Calibri" w:cs="Verdana"/>
                <w:i/>
                <w:iCs/>
              </w:rPr>
              <w:t>(min. 50 characters)</w:t>
            </w:r>
            <w:r w:rsidRPr="00BF627E">
              <w:rPr>
                <w:rFonts w:ascii="Calibri" w:eastAsia="Verdana" w:hAnsi="Calibri" w:cs="Verdana"/>
              </w:rPr>
              <w:t>:</w:t>
            </w:r>
          </w:p>
        </w:tc>
        <w:tc>
          <w:tcPr>
            <w:tcW w:w="648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3" w:name="Text6"/>
            <w:r w:rsidRPr="00BF627E">
              <w:rPr>
                <w:rFonts w:ascii="Calibri" w:eastAsia="Verdana" w:hAnsi="Calibri" w:cs="Verdana"/>
              </w:rPr>
              <w:t>     </w:t>
            </w:r>
            <w:bookmarkEnd w:id="3"/>
          </w:p>
        </w:tc>
      </w:tr>
      <w:tr w:rsidR="00CD1757" w:rsidRPr="00BF627E" w:rsidTr="00CC6E29">
        <w:trPr>
          <w:cantSplit/>
        </w:trPr>
        <w:tc>
          <w:tcPr>
            <w:tcW w:w="3348"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00665">
            <w:pPr>
              <w:spacing w:after="0" w:line="240" w:lineRule="auto"/>
              <w:rPr>
                <w:rFonts w:ascii="Calibri" w:eastAsia="Verdana" w:hAnsi="Calibri" w:cs="Verdana"/>
              </w:rPr>
            </w:pPr>
            <w:r w:rsidRPr="00BF627E">
              <w:rPr>
                <w:rFonts w:ascii="Calibri" w:eastAsia="Verdana" w:hAnsi="Calibri" w:cs="Verdana"/>
              </w:rPr>
              <w:t xml:space="preserve">Main Advantages of the </w:t>
            </w:r>
            <w:r>
              <w:rPr>
                <w:rFonts w:ascii="Calibri" w:eastAsia="Verdana" w:hAnsi="Calibri" w:cs="Verdana"/>
              </w:rPr>
              <w:t>request</w:t>
            </w:r>
            <w:r w:rsidRPr="00BF627E">
              <w:rPr>
                <w:rFonts w:ascii="Calibri" w:eastAsia="Verdana" w:hAnsi="Calibri" w:cs="Verdana"/>
              </w:rPr>
              <w:t xml:space="preserve"> </w:t>
            </w:r>
            <w:r w:rsidRPr="00BF627E">
              <w:rPr>
                <w:rFonts w:ascii="Calibri" w:eastAsia="Verdana" w:hAnsi="Calibri" w:cs="Verdana"/>
                <w:color w:val="FF0000"/>
              </w:rPr>
              <w:t>*</w:t>
            </w:r>
            <w:r w:rsidRPr="00BF627E">
              <w:rPr>
                <w:rFonts w:ascii="Calibri" w:eastAsia="Verdana" w:hAnsi="Calibri" w:cs="Verdana"/>
              </w:rPr>
              <w:t xml:space="preserve"> </w:t>
            </w:r>
            <w:r w:rsidRPr="00BF627E">
              <w:rPr>
                <w:rFonts w:ascii="Calibri" w:eastAsia="Verdana" w:hAnsi="Calibri" w:cs="Verdana"/>
                <w:i/>
                <w:iCs/>
              </w:rPr>
              <w:t>(min. 50 characters)</w:t>
            </w:r>
            <w:r w:rsidRPr="00BF627E">
              <w:rPr>
                <w:rFonts w:ascii="Calibri" w:eastAsia="Verdana" w:hAnsi="Calibri" w:cs="Verdana"/>
              </w:rPr>
              <w:t xml:space="preserve">: </w:t>
            </w:r>
          </w:p>
        </w:tc>
        <w:tc>
          <w:tcPr>
            <w:tcW w:w="648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color w:val="FF0000"/>
              </w:rPr>
            </w:pPr>
            <w:bookmarkStart w:id="4" w:name="Text12"/>
            <w:r w:rsidRPr="00BF627E">
              <w:rPr>
                <w:rFonts w:ascii="Calibri" w:eastAsia="Verdana" w:hAnsi="Calibri" w:cs="Verdana"/>
              </w:rPr>
              <w:t>     </w:t>
            </w:r>
            <w:bookmarkEnd w:id="4"/>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color w:val="FF0000"/>
              </w:rPr>
            </w:pPr>
            <w:r w:rsidRPr="00BF627E">
              <w:rPr>
                <w:rFonts w:ascii="Calibri" w:eastAsia="Verdana" w:hAnsi="Calibri" w:cs="Verdana"/>
                <w:b/>
                <w:bCs/>
                <w:color w:val="FF0000"/>
              </w:rPr>
              <w:t>Technology Keywords *</w:t>
            </w:r>
          </w:p>
          <w:p w:rsidR="00CD1757" w:rsidRDefault="00CD1757" w:rsidP="00CC6E29">
            <w:pPr>
              <w:spacing w:after="0" w:line="240" w:lineRule="auto"/>
              <w:jc w:val="center"/>
              <w:rPr>
                <w:rFonts w:ascii="Calibri" w:eastAsia="Verdana" w:hAnsi="Calibri" w:cs="Verdana"/>
                <w:bCs/>
                <w:color w:val="000000"/>
              </w:rPr>
            </w:pPr>
            <w:r w:rsidRPr="008763F9">
              <w:rPr>
                <w:rFonts w:ascii="Calibri" w:eastAsia="Verdana" w:hAnsi="Calibri" w:cs="Verdana"/>
                <w:bCs/>
                <w:color w:val="000000"/>
              </w:rPr>
              <w:t xml:space="preserve">Please select the domain that includes your technology </w:t>
            </w:r>
            <w:r w:rsidR="00C00665">
              <w:rPr>
                <w:rFonts w:ascii="Calibri" w:eastAsia="Verdana" w:hAnsi="Calibri" w:cs="Verdana"/>
                <w:bCs/>
                <w:color w:val="000000"/>
              </w:rPr>
              <w:t>request</w:t>
            </w:r>
            <w:r w:rsidRPr="008763F9">
              <w:rPr>
                <w:rFonts w:ascii="Calibri" w:eastAsia="Verdana" w:hAnsi="Calibri" w:cs="Verdana"/>
                <w:bCs/>
                <w:color w:val="000000"/>
              </w:rPr>
              <w:t xml:space="preserve"> and the appropriate sub-categories</w:t>
            </w:r>
          </w:p>
          <w:p w:rsidR="00CD1757" w:rsidRPr="009F019F" w:rsidRDefault="00CD1757" w:rsidP="00CC6E29">
            <w:pPr>
              <w:spacing w:after="0" w:line="240" w:lineRule="auto"/>
              <w:jc w:val="center"/>
              <w:rPr>
                <w:rFonts w:ascii="Arial" w:hAnsi="Arial" w:cs="Arial"/>
                <w:color w:val="7030A0"/>
                <w:sz w:val="20"/>
                <w:szCs w:val="20"/>
                <w:lang w:val="en-GB"/>
              </w:rPr>
            </w:pPr>
            <w:r w:rsidRPr="009F019F">
              <w:rPr>
                <w:rFonts w:ascii="Arial" w:hAnsi="Arial" w:cs="Arial"/>
                <w:color w:val="7030A0"/>
                <w:sz w:val="20"/>
                <w:szCs w:val="20"/>
                <w:lang w:val="en-GB"/>
              </w:rPr>
              <w:t>Only the selected fields rest.</w:t>
            </w:r>
          </w:p>
          <w:p w:rsidR="00CD1757" w:rsidRPr="008763F9" w:rsidRDefault="00CD1757" w:rsidP="00CC6E29">
            <w:pPr>
              <w:spacing w:after="0" w:line="240" w:lineRule="auto"/>
              <w:jc w:val="center"/>
              <w:rPr>
                <w:rFonts w:ascii="Calibri" w:eastAsia="Verdana" w:hAnsi="Calibri" w:cs="Verdana"/>
                <w:bCs/>
                <w:color w:val="000000"/>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 xml:space="preserve">1. ELECTRONICS, IT AND TELECOMMS (Level1)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bookmarkStart w:id="5" w:name="Check1"/>
            <w:bookmarkEnd w:id="5"/>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1.1. Electronics, Microelectronics         (level2)</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1) Automation, Robotics Control Systems    (Level3)</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Digital Systems, Digital Representation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Electronic circuits, components and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Electronic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Embedded Systems and Real Time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High Frequency Technology, Microwaves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Magnetic and superconductory materials/devices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Microengineering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Micromachining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Nanotechnologies related to electronics and microelectronics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Optical Networks and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12) Peripherals Technologies (Mass Data Storage, Display Technologies) related to electronics</w:t>
            </w:r>
            <w:r>
              <w:rPr>
                <w:rFonts w:eastAsia="Verdana" w:cs="Verdana"/>
              </w:rPr>
              <w:t xml:space="preserve"> &amp;</w:t>
            </w:r>
            <w:r w:rsidRPr="00BF627E">
              <w:rPr>
                <w:rFonts w:ascii="Calibri" w:eastAsia="Verdana" w:hAnsi="Calibri" w:cs="Verdana"/>
              </w:rPr>
              <w:t xml:space="preserve"> microelectronics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Printed circuits and integrated circuits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Quantum Informatics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Semiconductors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Smart cards and access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Environmental and Biometrics Sensors, Actuators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1.2. Information Processing, Information System, Workflow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Advanced Systems Architecture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Archivistics/Documentation/Technical Documentation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Artificial Intelligence (AI)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Computer Games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Computer Hardware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Computer Software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Computer Technology/Graphics, Meta Computing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Data Processing / Data Interchange, Middleware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Data Protection, Storage Technology, Cryptography, Data Security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Databases, Database Management, Data Mining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Electronic Commerce, Electronic Payment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Imaging, Image Processing, Pattern Recognition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Information Technology/Informatics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Internet Technologies/Communication (Wireless, Wi-Fi, Bluetooth)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Knowledge Management, Process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16) Simulation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Speech Processing/Technology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User Interfaces, Usability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Electronic Signature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Building Automation Software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Remote Control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Smart Appliances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1.3. IT and Telematics Applications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Applications for Health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Applications for Tourism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Applications for Transport and Logistics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ASP Application Service Providing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e-Government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Environment Management Systems &amp; Documental Management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GIS Geographical Information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CRM - Customer relationship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Quality Management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Maintenance Management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Operation Planning and Scheduler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Didactic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ICM - Internet Content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Analysis Risk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Work Hygiene and Safety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1.4. Multimedia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Cultural Heritage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E-Learning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E-Publishing, Digital Content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Human Language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Information Filtering, Semantics, Statistics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Visualisation, Virtual Reality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1.5. Telecommunications, Networking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Audiovisual Equipment and Communication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Broadband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Mobile Communications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Narrow Band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Network Technology, Network Security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Radar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Research Networking, GRID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SatelliteTechnology/Systems/Positioning/Communication in GPS – Global Positioning System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Signal Processing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Hi-Fi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Description to Sound and Music Computing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Description Image/Video Computing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Communications Protocols, Interoperability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Residential Gateaway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2. INDUSTRIAL MANUFACTURING, MATERIAL AND TRANSPORT TECHNOLOGIES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2.1. Design and Modelling / Prototypes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2.2. Industrial Manufacture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Cleaning (sandblasting, brushing)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Coatings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Drying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Erosion, Removal (spark erosion, flame cutting, laser/plasma cutting, electrochemical erosion, waterjet cutting)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Forming (rolling, forging, pressing, drawing)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Hardening, heat treatment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Joining techniques (riveting, screw driving, gluing)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8) Jointing (soldering, welding, sticking)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Machine Tools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Machining (turning, drilling, moulding, milling, planning, cutting)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Machining, fine (grinding, lapping)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Mixing (powder, etc.), separation (sorting, filtering)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Moulding, injection moulding, extrusion, sintering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Surface treatment (painting, galvano, polishing, CVD, PVD)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2.3. Process control and logistics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2.4. Plant Design and Maintenance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2.5. Packaging / Handling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Foil, fils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Laminate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Packaging for machines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Packaging for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Plastic bags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2.6.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Building Materials, Components and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Civil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Construction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Fire Resistance/Safety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Mechanical Engineering, Hydraulics, Vibration </w:t>
            </w:r>
            <w:r>
              <w:rPr>
                <w:rFonts w:eastAsia="Verdana" w:cs="Verdana"/>
              </w:rPr>
              <w:t>&amp;</w:t>
            </w:r>
            <w:r w:rsidRPr="00BF627E">
              <w:rPr>
                <w:rFonts w:ascii="Calibri" w:eastAsia="Verdana" w:hAnsi="Calibri" w:cs="Verdana"/>
              </w:rPr>
              <w:t xml:space="preserve"> Acoustic Engineering related to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Pipeline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Pulp Technology related to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Sensory/Multisensory Technology, Instrumentation related to construction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Simulation, Simulation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Sound Insulation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Vacuum / High Vacuum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Gas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Security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2.7. Materials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Adhesives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Building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Ceramic Materials and Powders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Colours and varnish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Composite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Fine Chemicals, Dyes and Inks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Glass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Iron and Steel, Steelworks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Materials Handling Technology (solids, fluids, gases)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Metals and Alloys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Non-ferrous Metals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Optical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Paper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Plastics, Polymers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Properties of Materials, Corrosion/Degradation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Rubber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Stone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Advanced Textile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2.8. Transport Infrastructure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Intermodal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Logistics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Railway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Road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Traffic Engineering / Control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7) Transhipment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Water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2.9. Transport and Shipping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Design of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Hybrid and Electric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Railway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Road Vehicles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Shipbuilding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Traction/Propulsion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2.10. Aerospace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Aeronautical technology / Avionics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Aircraft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Helicopter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Satellite Navigation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Space Exploration and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3. OTHER INDUSTRIAL TECHNOLOGIES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3.1. Other Industrial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Cleaning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3.2. Process Plant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3.3. Apparatus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3.4. Chemical Technology and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Agro chemicals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Anorganic Substances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Colours, dyes related to Chemical Technology and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Electrical Engineering and Technology / Electrical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Man made fibres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Organic Substances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Pharmaceutics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Plastics and Rubber related to Chemical Technology and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Soaps, detergents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Special chemicals, intermediates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Care, Hygiene, Beauty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3.5.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Component adhesives for strengthening of seam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Dry filling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Dyeing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Finisher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Non weaving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Solvent based glues for strengthening of edges and seam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Thermoplastic textile fibres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Weaving related to Textiles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Woven technical textiles for industrial applications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3.6.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Dry filling related to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Dyes related to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Tanned leather process related to Footwear / Leather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3.7. Sound Engineering/Technology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3.8. Mining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3.9. Printing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Flexography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Printed Reel Material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3.10. Household Goods &amp; Appliances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4. ENERGY</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4.1. Energy Storage and Transport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Heat storage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Heat transport and supply, district heating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3) Storage of electricity, batteries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Transmission of electricity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Transport and storage of gas and liquid fuels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Transport and storage of hydrogen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4.2. Energy production, transmission and conversion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Fuel cell, hydrogen production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Fuel liquefaction, gasification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Furnace technology, construction of heating boilers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Generators, electric engines and power converters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Heat exchangers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Heat pump, cooling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Heating, ventilation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Turbines, fluid machinery, reciprocating engines, combined heat and power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4.3. Fossil Energy Sources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Coal and Hydrocarbons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Gaseous fossil fuel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Solid fossil fuel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Liquid fossil fuel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4.4. Nuclear Fission / Nuclear Fusion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4.5. Renewable Sources of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Gaseous biomass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Geothermal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Hydropower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Liquid biomass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Photovoltaics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Solar/Thermal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Solid biomass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Unconventional and Alternative Energies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Waste incineration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Wind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4.6. Rational use of energy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Energy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Lighting, illumination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Process optimisation, waste heat utilisation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Thermal insulation, energy efficiency in buildings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4.7. Other Energy Topics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Combustion, Flames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Fuel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5. PHYSICAL AND EXACT SCIENCES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5.1. Astronomy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5.2.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Analytical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Computational Chemistry and Modelling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Inorganic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Organic Chemistry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Petrochemistry, Petroleum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5.3. Earth Sciences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Geology, Geological Engineering, Geotechnics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Oceanography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Tectonics, Seismology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5.4. Mathematics, Statistics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Algorithms and Complexity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Mathematical modelling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Statistical Analysis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5.5. Meteorology / Climatology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Biosensor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2) Moisture sensors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Temperature monitoring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5.6. 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Acoustics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Astrophysics / Cosmology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Laser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Nuclear 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Physics of Fluids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Sensors/Multisensor Technology, Instrumentation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Solid state 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Thermodynamics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Vibration and Acoustic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Optics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5.7. Mechanical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Micro-Mechanics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5.8. Hydraulics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5.9. Separation Technologies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Filtration and Membrane Processes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Extraction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Adsorption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Distillation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Sublimation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Processes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5.10. Micro- and Nanotechnology related to physical and exact sciences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6. BIOLOGICAL SCIENCES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6.1. Medicine, Human Health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Biostatistics, Epidemiology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Care and Health Services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Clinical Research, Trials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Cytology, Cancerology, Oncology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Dentistry / Odontology, Stomatology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Diagnostics, Diagnosis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Diseases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Environmental Medicine, Social Medicine, Sports Medicine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Gene - DNA Therapy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Gerontology and Geriatrics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Heart and blood circulation illnesses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Electromedical and Medical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Medical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Medical Technology / Biomedical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Neurology, Brain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Pharmaceutical Products / Drugs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Physiology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Surgery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Virus, Virology / Antiobiotics / Bacteriology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Laboratory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Rescue and Emergency Equipment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Physiotherapy, Orthopaedic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23) Single Use Products and Consumer Goods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24) Medical Textiles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25) Medical Furniture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26) Medical Biomaterials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6.2. Biology / Biotechnology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Biochemistry / Biophysics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Cellular and Molecular Biology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Enzymology / Protein Engineering / Fermentation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4) Genetic Engineering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In vitro Testing, Trials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Microbiology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Molecular design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Toxicology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6.3. Genome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Bioinformatics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Gene Expression, Proteom Research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Population genetics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6.4. Micro- and Nanotechnology related to Biological sciences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7. AGRICULTURE AND MARINE RESOURCES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7.1. Agriculture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Agriculture Machinery /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Animal Production / Husbandry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Biocontrol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Crop Production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Horticulture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Pesticides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Precision agriculture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Seed coating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Veterinary Medicine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7.2. Sylviculture, Forestry, Forest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Forest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Paper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Pulp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Sylviculture, Forestry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Wood Products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7.3. Resources of the Sea, Fisheries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Aquaculture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Fish / Fisheries / Fishing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Marine Science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8. AGROFOOD INDUSTRY</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8.1. Technologies for the food industry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Drink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Food Additives/Ingredients/Functional Food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Food Packaging / Handling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Food Processing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Food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8.2. Food quality and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Detection and Analysis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Food Microbiology / Toxicology / Quality Control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Safe production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Tracability of food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8.3. Nutrition and Health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9. MEASUREMENTS AND STANDARDS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9.1. Measurement Tools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Acoustic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Analyses / Test Facilities and Methods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Chemical material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Electrical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Mechanical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Optical material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Optical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Other Non Destructive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Sensor Technology related to measurements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Thermal material testing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lastRenderedPageBreak/>
              <w:t xml:space="preserve">9.2. Amplifier, A/D Transducer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9.3. Electronic measurement systems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9.4. Recording Devices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9.5. Reference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9.6. Standards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Quality Standards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Technical Standards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10. PROTECTING MAN AND ENVIRONMENT</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10.1.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Acoustic safety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Assessment of Risk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Fire Safety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Hazardous Materials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Radiation Protection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10.2. Environment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 Pollution / treatment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Biodiversity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Ecology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Environmental Engineering /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Measurement and Detection of Pollution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Natural Disasters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Remote sensing technology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Soil Pollution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Water Pollution / Treatment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10.3. Waste Management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Biotreatment / Compost / Bioconversion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Incineration and Pyrolysis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Land and Sea Disposal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Recycling, Recovery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5) Radioactive Waste</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11. SOCIAL AND ECONOMICS CONCERNS</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11.1. Socio-economic development models, economic aspects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11.2. Education and Training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11.3. Information and media, society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11.4. Technology, Society and Employment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11.5. Infrastructures for social sciences and humanities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11.6. Citizens participation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11.7. Foresight tools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8928"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11.8. Sports and Leisure </w:t>
            </w:r>
          </w:p>
        </w:tc>
        <w:tc>
          <w:tcPr>
            <w:tcW w:w="900"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color w:val="FF0000"/>
              </w:rPr>
            </w:pPr>
            <w:r w:rsidRPr="00BF627E">
              <w:rPr>
                <w:rFonts w:ascii="Calibri" w:eastAsia="Calibri" w:hAnsi="Calibri" w:cs="Times New Roman"/>
              </w:rPr>
              <w:t xml:space="preserve">Current Stage of Development </w:t>
            </w:r>
            <w:r w:rsidRPr="00BF627E">
              <w:rPr>
                <w:rFonts w:ascii="Calibri" w:eastAsia="Calibri" w:hAnsi="Calibri" w:cs="Times New Roman"/>
                <w:color w:val="FF0000"/>
              </w:rPr>
              <w: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 xml:space="preserve">  </w:t>
            </w:r>
            <w:bookmarkStart w:id="6" w:name="Dropdown1"/>
            <w:bookmarkEnd w:id="6"/>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color w:val="FF0000"/>
              </w:rPr>
            </w:pPr>
            <w:r w:rsidRPr="00BF627E">
              <w:rPr>
                <w:rFonts w:ascii="Calibri" w:eastAsia="Calibri" w:hAnsi="Calibri" w:cs="Times New Roman"/>
              </w:rPr>
              <w:t xml:space="preserve">Intellectual Property Rights </w:t>
            </w:r>
            <w:r w:rsidRPr="00BF627E">
              <w:rPr>
                <w:rFonts w:ascii="Calibri" w:eastAsia="Calibri" w:hAnsi="Calibri" w:cs="Times New Roman"/>
                <w:color w:val="FF0000"/>
              </w:rPr>
              <w: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7" w:name="Dropdown2"/>
            <w:bookmarkEnd w:id="7"/>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color w:val="FF0000"/>
              </w:rPr>
            </w:pPr>
            <w:r w:rsidRPr="00BF627E">
              <w:rPr>
                <w:rFonts w:ascii="Calibri" w:eastAsia="Calibri" w:hAnsi="Calibri" w:cs="Times New Roman"/>
              </w:rPr>
              <w:t xml:space="preserve">Exploitation of RTD Results: </w:t>
            </w:r>
            <w:r w:rsidRPr="00BF627E">
              <w:rPr>
                <w:rFonts w:ascii="Calibri" w:eastAsia="Calibri" w:hAnsi="Calibri" w:cs="Times New Roman"/>
                <w:color w:val="FF0000"/>
              </w:rPr>
              <w: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8" w:name="Dropdown3"/>
            <w:bookmarkEnd w:id="8"/>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 xml:space="preserve">Comments: </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b/>
                <w:bCs/>
              </w:rPr>
            </w:pPr>
            <w:bookmarkStart w:id="9" w:name="Text8"/>
            <w:r w:rsidRPr="00BF627E">
              <w:rPr>
                <w:rFonts w:ascii="Calibri" w:eastAsia="Calibri" w:hAnsi="Calibri" w:cs="Times New Roman"/>
              </w:rPr>
              <w:t>     </w:t>
            </w:r>
            <w:bookmarkEnd w:id="9"/>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keepNext/>
              <w:spacing w:after="0" w:line="240" w:lineRule="auto"/>
              <w:jc w:val="center"/>
              <w:rPr>
                <w:b/>
                <w:bCs/>
              </w:rPr>
            </w:pPr>
          </w:p>
          <w:p w:rsidR="00CD1757" w:rsidRPr="008763F9" w:rsidRDefault="00CD1757" w:rsidP="00CC6E29">
            <w:pPr>
              <w:keepNext/>
              <w:spacing w:after="0" w:line="240" w:lineRule="auto"/>
              <w:jc w:val="center"/>
              <w:rPr>
                <w:rFonts w:ascii="Calibri" w:eastAsia="Calibri" w:hAnsi="Calibri" w:cs="Times New Roman"/>
                <w:b/>
                <w:bCs/>
              </w:rPr>
            </w:pPr>
            <w:r w:rsidRPr="00BF627E">
              <w:rPr>
                <w:rFonts w:ascii="Calibri" w:eastAsia="Calibri" w:hAnsi="Calibri" w:cs="Times New Roman"/>
                <w:b/>
                <w:bCs/>
              </w:rPr>
              <w:t>Organization/Company</w:t>
            </w:r>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 xml:space="preserve">Name: </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10" w:name="Text9"/>
            <w:r w:rsidRPr="00BF627E">
              <w:rPr>
                <w:rFonts w:ascii="Calibri" w:eastAsia="Calibri" w:hAnsi="Calibri" w:cs="Times New Roman"/>
              </w:rPr>
              <w:t>     </w:t>
            </w:r>
            <w:bookmarkEnd w:id="10"/>
          </w:p>
        </w:tc>
      </w:tr>
      <w:tr w:rsidR="00CD1757" w:rsidRPr="00BF627E" w:rsidTr="00CC6E29">
        <w:trPr>
          <w:cantSplit/>
        </w:trPr>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Type:</w:t>
            </w:r>
          </w:p>
        </w:tc>
        <w:tc>
          <w:tcPr>
            <w:tcW w:w="2520"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11" w:name="Dropdown4"/>
            <w:bookmarkEnd w:id="11"/>
          </w:p>
        </w:tc>
        <w:tc>
          <w:tcPr>
            <w:tcW w:w="2214"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r w:rsidRPr="00BF627E">
              <w:rPr>
                <w:rFonts w:ascii="Calibri" w:eastAsia="Calibri" w:hAnsi="Calibri" w:cs="Times New Roman"/>
              </w:rPr>
              <w:t>Size:</w:t>
            </w:r>
          </w:p>
        </w:tc>
        <w:tc>
          <w:tcPr>
            <w:tcW w:w="3186" w:type="dxa"/>
            <w:gridSpan w:val="3"/>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bookmarkStart w:id="12" w:name="Dropdown5"/>
            <w:bookmarkEnd w:id="12"/>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Calibri" w:hAnsi="Calibri" w:cs="Times New Roman"/>
              </w:rPr>
            </w:pP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spacing w:after="0" w:line="240" w:lineRule="auto"/>
              <w:jc w:val="center"/>
              <w:rPr>
                <w:rFonts w:ascii="Calibri" w:eastAsia="Calibri" w:hAnsi="Calibri" w:cs="Times New Roman"/>
                <w:b/>
                <w:bCs/>
                <w:color w:val="FF0000"/>
              </w:rPr>
            </w:pPr>
            <w:r w:rsidRPr="00BF627E">
              <w:rPr>
                <w:rFonts w:ascii="Calibri" w:eastAsia="Calibri" w:hAnsi="Calibri" w:cs="Times New Roman"/>
                <w:b/>
                <w:bCs/>
              </w:rPr>
              <w:t xml:space="preserve">PLEASE CHOOSE ONE OR MORE MARKET AREAS IN WHICH YOUR TECHNOLOGY MIGHT BE APPLIED.  </w:t>
            </w:r>
            <w:r w:rsidRPr="00BF627E">
              <w:rPr>
                <w:rFonts w:ascii="Calibri" w:eastAsia="Calibri" w:hAnsi="Calibri" w:cs="Times New Roman"/>
                <w:b/>
                <w:bCs/>
                <w:color w:val="FF0000"/>
              </w:rPr>
              <w:t xml:space="preserve"> *</w:t>
            </w:r>
          </w:p>
          <w:p w:rsidR="00CD1757" w:rsidRPr="009F019F" w:rsidRDefault="00CD1757" w:rsidP="00CC6E29">
            <w:pPr>
              <w:spacing w:after="0" w:line="240" w:lineRule="auto"/>
              <w:jc w:val="center"/>
              <w:rPr>
                <w:rFonts w:ascii="Arial" w:hAnsi="Arial" w:cs="Arial"/>
                <w:color w:val="7030A0"/>
                <w:sz w:val="20"/>
                <w:szCs w:val="20"/>
                <w:lang w:val="en-GB"/>
              </w:rPr>
            </w:pPr>
            <w:r w:rsidRPr="009F019F">
              <w:rPr>
                <w:rFonts w:ascii="Arial" w:hAnsi="Arial" w:cs="Arial"/>
                <w:color w:val="7030A0"/>
                <w:sz w:val="20"/>
                <w:szCs w:val="20"/>
                <w:lang w:val="en-GB"/>
              </w:rPr>
              <w:t>Only the selected fields reste.</w:t>
            </w:r>
          </w:p>
          <w:p w:rsidR="00CD1757" w:rsidRPr="00BF627E" w:rsidRDefault="00CD1757" w:rsidP="00CC6E29">
            <w:pPr>
              <w:spacing w:after="0" w:line="240" w:lineRule="auto"/>
              <w:jc w:val="center"/>
              <w:rPr>
                <w:rFonts w:ascii="Calibri" w:eastAsia="Calibri" w:hAnsi="Calibri" w:cs="Times New Roman"/>
                <w:b/>
                <w:bCs/>
                <w:color w:val="FF0000"/>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 xml:space="preserve">1.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smallCaps/>
              </w:rPr>
            </w:pPr>
            <w:bookmarkStart w:id="13" w:name="Check2"/>
            <w:bookmarkEnd w:id="13"/>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smallCaps/>
              </w:rPr>
              <w:t xml:space="preserve">  </w:t>
            </w: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1.1. Commercial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Radio and TV broadcasting stations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CATV and pay TV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lastRenderedPageBreak/>
              <w:t xml:space="preserve">        </w:t>
            </w:r>
            <w:r w:rsidRPr="00BF627E">
              <w:rPr>
                <w:rFonts w:ascii="Calibri" w:eastAsia="Verdana" w:hAnsi="Calibri" w:cs="Verdana"/>
              </w:rPr>
              <w:t xml:space="preserve">3) Radio and TV broadcasting and other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Other commercial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smallCaps/>
              </w:rPr>
              <w:t xml:space="preserve">  </w:t>
            </w: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1.2. Telephone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Long distance telephone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Telephone interconnect and other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3) Message forwarding, queuing</w:t>
            </w:r>
            <w:r>
              <w:rPr>
                <w:rFonts w:eastAsia="Verdana" w:cs="Verdana"/>
              </w:rPr>
              <w:t xml:space="preserve"> &amp;</w:t>
            </w:r>
            <w:r w:rsidRPr="00BF627E">
              <w:rPr>
                <w:rFonts w:ascii="Calibri" w:eastAsia="Verdana" w:hAnsi="Calibri" w:cs="Verdana"/>
              </w:rPr>
              <w:t xml:space="preserve"> answering systems, telephone management systems </w:t>
            </w:r>
            <w:r>
              <w:rPr>
                <w:rFonts w:eastAsia="Verdana" w:cs="Verdana"/>
              </w:rPr>
              <w:t>&amp;</w:t>
            </w:r>
            <w:r w:rsidRPr="00BF627E">
              <w:rPr>
                <w:rFonts w:ascii="Calibri" w:eastAsia="Verdana" w:hAnsi="Calibri" w:cs="Verdana"/>
              </w:rPr>
              <w:t xml:space="preserve"> PBXs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Other telephone related (including telephone cost accounting systems, telephone related telephone test systems and telephone answering service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1.3. Facsimile Transmission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1.4. Data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Local area networks (including voice/data PBX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Data communication components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Communications processors/network management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Protocol converters and emulators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5) Modems and multiplexers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6) Other data communication components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7) Network test, monitoring and support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8) Other data communications</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1.5. Satellite Microwave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Satellite services/carriers/operators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Satellite ground (and others)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Microwave service facilities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Microwave and satellite components (including antennae and amplifiers)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5) Other satellite/microwave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smallCaps/>
              </w:rPr>
              <w:t xml:space="preserve"> </w:t>
            </w: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1.6. Other Communications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Defence communications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Mobile communications, pagers and cellular radio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Other communications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Communications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color w:val="000000"/>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color w:val="000000"/>
              </w:rPr>
            </w:pPr>
            <w:r w:rsidRPr="00BF627E">
              <w:rPr>
                <w:rFonts w:ascii="Calibri" w:eastAsia="Verdana" w:hAnsi="Calibri" w:cs="Verdana"/>
                <w:b/>
                <w:bCs/>
                <w:color w:val="000000"/>
              </w:rPr>
              <w:t>2. COMPUTER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2.1.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1) Mainframe and scientific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2) Mainframes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3) Scientific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4) Mini and micro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5) Fail safe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6) Mini computers (small business)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Calibri" w:hAnsi="Calibri" w:cs="Times New Roman"/>
              </w:rPr>
              <w:t xml:space="preserve">       </w:t>
            </w:r>
            <w:r w:rsidRPr="00BF627E">
              <w:rPr>
                <w:rFonts w:ascii="Calibri" w:eastAsia="Verdana" w:hAnsi="Calibri" w:cs="Verdana"/>
              </w:rPr>
              <w:t xml:space="preserve">7) Micro computers (personal and very small)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Other mini and micro computers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2.2. Computer Graphics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CAD/CAM, CAE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Graphics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Graphics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Graphics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Graphics printers/plotters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graphics peripherals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computer graphics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2.3. Specialised Turnkey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2.4. Scanning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OCR (optical character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OBR (optical bar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MICR (magnetic ink character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scanning related (including optical mark sensing and image processing)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2.5. Peripherals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Intelligent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3) Portable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terminals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Printers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Data I/O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Disk related memory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Floppy disks and drivers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Winchester disks and drives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Optical disks and drives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Other disk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Tape related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Magnetic tapes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Tape heads and drives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Continuous tape backup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Other tape related devices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Other memory devices (excluding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Other peripherals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2.6. Computer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Time sharing films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Computer leasing and rentals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Computer training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Data processing, analysis and input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Computerised billing and accounting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Databases and on-line information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computer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2.7. Computer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Systems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Database and file management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Operating systems and utilities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Program development tools/languages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Communications/networking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system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Applications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Business and office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Home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Education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Manufacturing/industrial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Medical/health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Banks/financial institutions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Other industry specific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Integrated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Artificial intelligence related software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Expert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Natural language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Computer-aided instructions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AI programming aids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Other AI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Software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23) Programming services/systems engineering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24) Consulting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25) Distribution, clearing house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26) Other software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27) Other software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2.8. Other Computer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Voice synthesis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Voice recognition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3. OTHER ELECTRONICS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lastRenderedPageBreak/>
              <w:t>3.1. Electronic Components</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Customised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Standart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semiconductors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Microprocessors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Controllers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Circuit boards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Display panels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Other electronics related (including keyboards)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3.2. Batteries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3.3. Power Supplies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3.4. Electronics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Semiconductor fabrication equipment and wafer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Components testing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Other electronics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4. GENETIC ENGINEERING/MOLECULAR BIOLOGY</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4.1. Recombinant DNA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Agricultural genetic engineering applications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Industrial genetic engineering applications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Medical genetic engineering applications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recombinant DNA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4.2. Monoclonal Antibodies and Hybridomas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4.3. Gene Splicing and Manufacturing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4.4. Other Genetic Engineering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5. MEDICAL/HEALTH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Diagnostic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Medical imaging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X-rays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CAT scanning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Ultrasound imaging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Nuclear imaging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Diagnostic test products and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Other diagnostic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Calibri" w:hAnsi="Calibri" w:cs="Times New Roman"/>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Calibri" w:hAnsi="Calibri" w:cs="Times New Roman"/>
                <w:b/>
                <w:bCs/>
                <w:smallCaps/>
              </w:rPr>
              <w:t xml:space="preserve">  </w:t>
            </w:r>
            <w:r w:rsidRPr="00BF627E">
              <w:rPr>
                <w:rFonts w:ascii="Calibri" w:eastAsia="Verdana" w:hAnsi="Calibri" w:cs="Verdana"/>
                <w:b/>
                <w:bCs/>
                <w:smallCaps/>
              </w:rPr>
              <w:t xml:space="preserve">5.2. Therapeutic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Therapeutic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Surgical instrumentation and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Pacemakers and artificial organs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Drug delivery and other equipment (including kidney dialysis machines)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therapeutic (including defibrillators)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5.3. Other Medical/Health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Disposable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Pharmaceuticals/fine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Handicap aids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Monitoring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Hospital and other institutional management (including management services and leasing)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medical/health related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6. ENERGY</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6.1. Oil and Gas Exploration and Production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6.2. Exploration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6.3. Drilling and Support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6.4. Oil and Gas Drilling, Exploration and Extraction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Drilling and extraction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Drilling instrumentation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Exploration equipment instrumentation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4) Other oil and gas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6.5. Alternative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Solar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Photovoltaic solar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Other solar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Wind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Geothermal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Co-generation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alternative energy (including nuclear energy and uranium mining)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6.6. Enhanced Oil Recovery/Heavy Oil/Shale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6.7. Coal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Coal mining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Coal related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Other coal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6.8. Energy Conservation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6.9. Other Energy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7. CONSUMER RELATED</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7.1. Leisure and Recreational Products and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Movies, movie products and theatre operations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Amusement and recreational facilities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Toys and electronic games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Sporting goods, hobby equipment and athletics clothes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Sport facilities (gyms and clubs)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TVs, radio, stereo equipment and consumer electronics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Music, records, production and instruments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Other leisure and recreational products and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7.2. Retailing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Drug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Clothing and shoe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Discount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Computer stores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retailing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7.3. Food and Beverages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Wine and liquors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Health food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Soft drinks and bottling plants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Food supplements/vitamins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General food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food and beverages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7.4. Consumer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Clothing, shoes and accessories (including jewellery)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Health and beauty aids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Home furnishing and housewares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Housewares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Furnishing and Furniture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Garden and horticultural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Automobile parts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Mobile homes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Other consumer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7.5. Consumer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Fast food restaurants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Other restaurants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Hotels and resorts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Auto repair shops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Education and educational products and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6) Travel agencies and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consumer services (including photo processing)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7.6. Other Consumer Related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8. INDUSTRIAL PRODUCTS</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8.1. Chemicals and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Plastic fabricators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Homogeneous injections/extrusions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Non-homogeneous injections/extrusions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Fibre-reinforced (plastic) composites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fabricated plastics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Processes for working with plastics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Coatings and adhesives manufactures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8) Membranes and membrane-based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9) Speciality/performance materials: producers and fabricators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10) Semiconductor materials (eg silicon wafers)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11) III/V semiconductor materials (eg gallium arsenide)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12) Speciality metals (including processes for working with metals)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13) Ceramics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14) Lubricants and functional fluids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15) Other speciality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16) Commodity chemicals and polymers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17) Industrial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18) Polymer (plastics)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19) Speciality/performance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20) Electronic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21) Other speciality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22) Agricultural chemicals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23) Other chemicals and materials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8.2. Industrial Automation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Energy management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Industrial measurement and sensing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Process control equipment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Robotics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Machine vision software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Numeric and computerised control of machine tools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industrial automation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8.3. Industrial Equipment and Machinery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Machine tools, other metal working equipment (excluding numeric control)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Hoists, cranes and conveyors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Mining machinery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Industrial trucks and tractors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Other industrial process machinery for textile, paper and other industries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Power transmission equipment (including generators and motors)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industrial equipment and machinery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8.4. Pollution and Recycling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 filters and air purification and monitoring equipment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Chemical and solid material recycling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Water treatment equipment and waste disposal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pollution and recycling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8.5. Other Industrial Products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8.6. Industrial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rPr>
            </w:pPr>
            <w:r w:rsidRPr="00BF627E">
              <w:rPr>
                <w:rFonts w:ascii="Calibri" w:eastAsia="Verdana" w:hAnsi="Calibri" w:cs="Verdana"/>
                <w:b/>
                <w:bCs/>
              </w:rPr>
              <w:t>9. OTHER</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9.1. Transportation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Airlines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Trucking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Leasing of railcars, buses, cars, etc.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lastRenderedPageBreak/>
              <w:t xml:space="preserve">4) Mail and package shipment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Motor vehicles, transportation equipment and parts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Airfield and other transportation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7) Other transportation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9.2. Finance, Insurance and Real Estate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9.3.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Engineering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Advertising and public relations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3</w:t>
            </w:r>
            <w:r w:rsidRPr="00BF627E">
              <w:rPr>
                <w:rFonts w:ascii="Calibri" w:eastAsia="Verdana" w:hAnsi="Calibri" w:cs="Verdana"/>
              </w:rPr>
              <w:t xml:space="preserve">) Distributors, importes and wholesalers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4</w:t>
            </w:r>
            <w:r w:rsidRPr="00BF627E">
              <w:rPr>
                <w:rFonts w:ascii="Calibri" w:eastAsia="Verdana" w:hAnsi="Calibri" w:cs="Verdana"/>
              </w:rPr>
              <w:t xml:space="preserve">) Consulting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5</w:t>
            </w:r>
            <w:r w:rsidRPr="00BF627E">
              <w:rPr>
                <w:rFonts w:ascii="Calibri" w:eastAsia="Verdana" w:hAnsi="Calibri" w:cs="Verdana"/>
              </w:rPr>
              <w:t xml:space="preserve">) Media related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6</w:t>
            </w:r>
            <w:r w:rsidRPr="00BF627E">
              <w:rPr>
                <w:rFonts w:ascii="Calibri" w:eastAsia="Verdana" w:hAnsi="Calibri" w:cs="Verdana"/>
              </w:rPr>
              <w:t xml:space="preserve">) Other services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9.4. Manufacturing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Business products and supplies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Office furniture and other professional furnishings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Textiles (synthetic and natural)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4</w:t>
            </w:r>
            <w:r w:rsidRPr="00BF627E">
              <w:rPr>
                <w:rFonts w:ascii="Calibri" w:eastAsia="Verdana" w:hAnsi="Calibri" w:cs="Verdana"/>
              </w:rPr>
              <w:t xml:space="preserve">) Books, cards and other publishing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5</w:t>
            </w:r>
            <w:r w:rsidRPr="00BF627E">
              <w:rPr>
                <w:rFonts w:ascii="Calibri" w:eastAsia="Verdana" w:hAnsi="Calibri" w:cs="Verdana"/>
              </w:rPr>
              <w:t xml:space="preserve">) Packing products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6</w:t>
            </w:r>
            <w:r w:rsidRPr="00BF627E">
              <w:rPr>
                <w:rFonts w:ascii="Calibri" w:eastAsia="Verdana" w:hAnsi="Calibri" w:cs="Verdana"/>
              </w:rPr>
              <w:t xml:space="preserve">) Printing and binding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Pr>
                <w:rFonts w:ascii="Calibri" w:eastAsia="Verdana" w:hAnsi="Calibri" w:cs="Verdana"/>
              </w:rPr>
              <w:t>7</w:t>
            </w:r>
            <w:r w:rsidRPr="00BF627E">
              <w:rPr>
                <w:rFonts w:ascii="Calibri" w:eastAsia="Verdana" w:hAnsi="Calibri" w:cs="Verdana"/>
              </w:rPr>
              <w:t xml:space="preserve">) Other manufacturing (not elsewhere classified)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9.5. Agriculture, Forestry, Fishing, Animal Husbandry and Related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9.6. Mining (non-energy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9.7. Construction and Building Products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Construction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Manufacture of building materials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Manufacture of pre-fabricated buildings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Distribution of building products and systems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5) Construction services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6) Other construction and building products related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9.8. Utilities and Related Firms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Electric companies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2) Water, sewerage, chemical and solid waste treatment plants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3) Gas transmission and distribution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4) Other utilities and related firms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b/>
                <w:bCs/>
                <w:smallCaps/>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b/>
                <w:bCs/>
                <w:smallCaps/>
              </w:rPr>
            </w:pPr>
            <w:r w:rsidRPr="00BF627E">
              <w:rPr>
                <w:rFonts w:ascii="Calibri" w:eastAsia="Verdana" w:hAnsi="Calibri" w:cs="Verdana"/>
                <w:b/>
                <w:bCs/>
                <w:smallCaps/>
              </w:rPr>
              <w:t xml:space="preserve">9.9. Other (uncategorised)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9108" w:type="dxa"/>
            <w:gridSpan w:val="7"/>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1) Conglomerates and holding companies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jc w:val="center"/>
              <w:rPr>
                <w:rFonts w:ascii="Calibri" w:eastAsia="Verdana" w:hAnsi="Calibri" w:cs="Verdana"/>
              </w:rPr>
            </w:pPr>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keepNext/>
              <w:spacing w:after="0" w:line="240" w:lineRule="auto"/>
              <w:rPr>
                <w:rFonts w:ascii="Calibri" w:eastAsia="Verdana" w:hAnsi="Calibri" w:cs="Verdana"/>
                <w:b/>
                <w:bCs/>
              </w:rPr>
            </w:pPr>
            <w:r w:rsidRPr="00BF627E">
              <w:rPr>
                <w:rFonts w:ascii="Calibri" w:eastAsia="Verdana" w:hAnsi="Calibri" w:cs="Verdana"/>
                <w:b/>
                <w:bCs/>
              </w:rPr>
              <w:t>Market Application Comment</w:t>
            </w:r>
          </w:p>
          <w:p w:rsidR="00CD1757" w:rsidRPr="00BF627E" w:rsidRDefault="00CD1757" w:rsidP="00CC6E29">
            <w:pPr>
              <w:spacing w:after="0" w:line="240" w:lineRule="auto"/>
              <w:rPr>
                <w:rFonts w:ascii="Calibri" w:eastAsia="Verdana" w:hAnsi="Calibri" w:cs="Verdana"/>
                <w:color w:val="000000"/>
              </w:rPr>
            </w:pPr>
            <w:r w:rsidRPr="00BF627E">
              <w:rPr>
                <w:rFonts w:ascii="Calibri" w:eastAsia="Verdana" w:hAnsi="Calibri" w:cs="Verdana"/>
                <w:color w:val="000000"/>
              </w:rPr>
              <w:t>(less than 250 characters)</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w:t>
            </w:r>
          </w:p>
        </w:tc>
      </w:tr>
      <w:tr w:rsidR="00CD1757" w:rsidRPr="00BF627E" w:rsidTr="00CC6E29">
        <w:trPr>
          <w:cantSplit/>
          <w:trHeight w:val="241"/>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spacing w:after="0" w:line="240" w:lineRule="auto"/>
              <w:rPr>
                <w:rFonts w:ascii="Calibri" w:eastAsia="Verdana" w:hAnsi="Calibri" w:cs="Verdana"/>
                <w:color w:val="FF0000"/>
              </w:rPr>
            </w:pPr>
            <w:r w:rsidRPr="00BF627E">
              <w:rPr>
                <w:rFonts w:ascii="Calibri" w:eastAsia="Verdana" w:hAnsi="Calibri" w:cs="Verdana"/>
              </w:rPr>
              <w:t>Type of collaboration:</w:t>
            </w:r>
            <w:r w:rsidRPr="00BF627E">
              <w:rPr>
                <w:rFonts w:ascii="Calibri" w:eastAsia="Verdana" w:hAnsi="Calibri" w:cs="Verdana"/>
                <w:color w:val="FF0000"/>
              </w:rPr>
              <w:t xml:space="preserve"> *</w:t>
            </w:r>
          </w:p>
          <w:p w:rsidR="00CD1757" w:rsidRPr="00417A87" w:rsidRDefault="00CD1757" w:rsidP="00CC6E29">
            <w:pPr>
              <w:spacing w:after="0" w:line="240" w:lineRule="auto"/>
              <w:rPr>
                <w:rFonts w:ascii="Calibri" w:eastAsia="Verdana" w:hAnsi="Calibri" w:cs="Verdana"/>
                <w:color w:val="FF0000"/>
              </w:rPr>
            </w:pPr>
            <w:r w:rsidRPr="00BF627E">
              <w:rPr>
                <w:rFonts w:ascii="Calibri" w:eastAsia="Verdana" w:hAnsi="Calibri" w:cs="Verdana"/>
              </w:rPr>
              <w:t>(</w:t>
            </w:r>
            <w:r w:rsidRPr="00BF627E">
              <w:rPr>
                <w:rFonts w:ascii="Calibri" w:eastAsia="Verdana" w:hAnsi="Calibri" w:cs="Verdana"/>
                <w:i/>
                <w:iCs/>
              </w:rPr>
              <w:t>tick more than one if necessary)</w:t>
            </w: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License agreement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4" w:name="Check3"/>
            <w:bookmarkEnd w:id="14"/>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Technical Co-operation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5" w:name="Check4"/>
            <w:bookmarkEnd w:id="15"/>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Joint venture agreement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6" w:name="Check5"/>
            <w:bookmarkEnd w:id="16"/>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Manufacturing agreement (Subcontracting &amp; Co-</w:t>
            </w:r>
            <w:r>
              <w:rPr>
                <w:rFonts w:ascii="Calibri" w:eastAsia="Verdana" w:hAnsi="Calibri" w:cs="Verdana"/>
              </w:rPr>
              <w:t>c</w:t>
            </w:r>
            <w:r w:rsidRPr="00BF627E">
              <w:rPr>
                <w:rFonts w:ascii="Calibri" w:eastAsia="Verdana" w:hAnsi="Calibri" w:cs="Verdana"/>
              </w:rPr>
              <w:t xml:space="preserve">ontracting)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7" w:name="Check6"/>
            <w:bookmarkEnd w:id="17"/>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Commercial Agreement with Technical Assistance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8" w:name="Check7"/>
            <w:bookmarkEnd w:id="18"/>
          </w:p>
        </w:tc>
      </w:tr>
      <w:tr w:rsidR="00CD1757" w:rsidRPr="00BF627E" w:rsidTr="00CC6E29">
        <w:trPr>
          <w:cantSplit/>
        </w:trPr>
        <w:tc>
          <w:tcPr>
            <w:tcW w:w="3168" w:type="dxa"/>
            <w:gridSpan w:val="2"/>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c>
          <w:tcPr>
            <w:tcW w:w="5940" w:type="dxa"/>
            <w:gridSpan w:val="5"/>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Other : Financial resources                                            </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19" w:name="Check8"/>
            <w:bookmarkEnd w:id="19"/>
          </w:p>
        </w:tc>
      </w:tr>
      <w:tr w:rsidR="00CD1757" w:rsidRPr="00BF627E" w:rsidTr="00CC6E29">
        <w:trPr>
          <w:cantSplit/>
        </w:trPr>
        <w:tc>
          <w:tcPr>
            <w:tcW w:w="3168" w:type="dxa"/>
            <w:gridSpan w:val="2"/>
            <w:tcBorders>
              <w:top w:val="single" w:sz="1" w:space="0" w:color="000000"/>
              <w:left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color w:val="FF0000"/>
              </w:rPr>
            </w:pPr>
            <w:r w:rsidRPr="00BF627E">
              <w:rPr>
                <w:rFonts w:ascii="Calibri" w:eastAsia="Verdana" w:hAnsi="Calibri" w:cs="Verdana"/>
              </w:rPr>
              <w:t xml:space="preserve">Comments: </w:t>
            </w:r>
            <w:r w:rsidRPr="00BF627E">
              <w:rPr>
                <w:rFonts w:ascii="Calibri" w:eastAsia="Verdana" w:hAnsi="Calibri" w:cs="Verdana"/>
                <w:color w:val="FF0000"/>
              </w:rPr>
              <w:t>*</w:t>
            </w:r>
          </w:p>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Type of partner sought</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0" w:name="Text13"/>
            <w:r w:rsidRPr="00BF627E">
              <w:rPr>
                <w:rFonts w:ascii="Calibri" w:eastAsia="Verdana" w:hAnsi="Calibri" w:cs="Verdana"/>
              </w:rPr>
              <w:t>     </w:t>
            </w:r>
            <w:bookmarkEnd w:id="20"/>
          </w:p>
        </w:tc>
      </w:tr>
      <w:tr w:rsidR="00CD1757" w:rsidRPr="00BF627E" w:rsidTr="00CC6E29">
        <w:trPr>
          <w:cantSplit/>
        </w:trPr>
        <w:tc>
          <w:tcPr>
            <w:tcW w:w="3168" w:type="dxa"/>
            <w:gridSpan w:val="2"/>
            <w:tcBorders>
              <w:left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xml:space="preserve">- Specific area of activity </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w:t>
            </w:r>
          </w:p>
        </w:tc>
      </w:tr>
      <w:tr w:rsidR="00CD1757" w:rsidRPr="00BF627E" w:rsidTr="00CC6E29">
        <w:trPr>
          <w:cantSplit/>
        </w:trPr>
        <w:tc>
          <w:tcPr>
            <w:tcW w:w="3168" w:type="dxa"/>
            <w:gridSpan w:val="2"/>
            <w:tcBorders>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 Task to be performed</w:t>
            </w:r>
          </w:p>
        </w:tc>
        <w:tc>
          <w:tcPr>
            <w:tcW w:w="6660" w:type="dxa"/>
            <w:gridSpan w:val="6"/>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1" w:name="Text15"/>
            <w:r w:rsidRPr="00BF627E">
              <w:rPr>
                <w:rFonts w:ascii="Calibri" w:eastAsia="Verdana" w:hAnsi="Calibri" w:cs="Verdana"/>
              </w:rPr>
              <w:t>     </w:t>
            </w:r>
            <w:bookmarkEnd w:id="21"/>
          </w:p>
        </w:tc>
      </w:tr>
      <w:tr w:rsidR="00CD1757" w:rsidRPr="00BF627E" w:rsidTr="00CC6E29">
        <w:trPr>
          <w:cantSplit/>
        </w:trPr>
        <w:tc>
          <w:tcPr>
            <w:tcW w:w="9828" w:type="dxa"/>
            <w:gridSpan w:val="8"/>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Web link to present innovative product:</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2" w:name="Text11"/>
            <w:r w:rsidRPr="00BF627E">
              <w:rPr>
                <w:rFonts w:ascii="Calibri" w:eastAsia="Verdana" w:hAnsi="Calibri" w:cs="Verdana"/>
              </w:rPr>
              <w:t>     </w:t>
            </w:r>
            <w:bookmarkEnd w:id="22"/>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r w:rsidRPr="00BF627E">
              <w:rPr>
                <w:rFonts w:ascii="Calibri" w:eastAsia="Verdana" w:hAnsi="Calibri" w:cs="Verdana"/>
              </w:rPr>
              <w:t>Preferred Countries (for information):</w:t>
            </w: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bookmarkStart w:id="23" w:name="Text10"/>
            <w:r w:rsidRPr="00BF627E">
              <w:rPr>
                <w:rFonts w:ascii="Calibri" w:eastAsia="Verdana" w:hAnsi="Calibri" w:cs="Verdana"/>
              </w:rPr>
              <w:t>     </w:t>
            </w:r>
            <w:bookmarkEnd w:id="23"/>
          </w:p>
        </w:tc>
      </w:tr>
      <w:tr w:rsidR="00CD1757" w:rsidRPr="00BF627E" w:rsidTr="00CC6E29">
        <w:trPr>
          <w:cantSplit/>
        </w:trPr>
        <w:tc>
          <w:tcPr>
            <w:tcW w:w="4428"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Default="00CD1757" w:rsidP="00CC6E29">
            <w:pPr>
              <w:spacing w:after="0" w:line="240" w:lineRule="auto"/>
              <w:rPr>
                <w:rFonts w:ascii="Calibri" w:eastAsia="Verdana" w:hAnsi="Calibri" w:cs="Verdana"/>
              </w:rPr>
            </w:pPr>
            <w:r>
              <w:rPr>
                <w:rFonts w:ascii="Calibri" w:eastAsia="Verdana" w:hAnsi="Calibri" w:cs="Verdana"/>
              </w:rPr>
              <w:t>Contact</w:t>
            </w:r>
          </w:p>
          <w:p w:rsidR="00CD1757" w:rsidRPr="00BF627E" w:rsidRDefault="00CD1757" w:rsidP="00CC6E29">
            <w:pPr>
              <w:spacing w:after="0" w:line="240" w:lineRule="auto"/>
              <w:rPr>
                <w:rFonts w:ascii="Calibri" w:eastAsia="Verdana" w:hAnsi="Calibri" w:cs="Verdana"/>
              </w:rPr>
            </w:pPr>
          </w:p>
        </w:tc>
        <w:tc>
          <w:tcPr>
            <w:tcW w:w="5400" w:type="dxa"/>
            <w:gridSpan w:val="4"/>
            <w:tcBorders>
              <w:top w:val="single" w:sz="1" w:space="0" w:color="000000"/>
              <w:left w:val="single" w:sz="1" w:space="0" w:color="000000"/>
              <w:bottom w:val="single" w:sz="1" w:space="0" w:color="000000"/>
              <w:right w:val="single" w:sz="1" w:space="0" w:color="000000"/>
            </w:tcBorders>
            <w:shd w:val="clear" w:color="auto" w:fill="auto"/>
          </w:tcPr>
          <w:p w:rsidR="00CD1757" w:rsidRPr="00BF627E" w:rsidRDefault="00CD1757" w:rsidP="00CC6E29">
            <w:pPr>
              <w:spacing w:after="0" w:line="240" w:lineRule="auto"/>
              <w:rPr>
                <w:rFonts w:ascii="Calibri" w:eastAsia="Verdana" w:hAnsi="Calibri" w:cs="Verdana"/>
              </w:rPr>
            </w:pPr>
          </w:p>
        </w:tc>
      </w:tr>
    </w:tbl>
    <w:p w:rsidR="00CD1757" w:rsidRDefault="00CD1757" w:rsidP="00CD1757">
      <w:pPr>
        <w:spacing w:after="0" w:line="240" w:lineRule="auto"/>
      </w:pPr>
    </w:p>
    <w:p w:rsidR="00B15E87" w:rsidRDefault="00B15E87"/>
    <w:sectPr w:rsidR="00B15E87" w:rsidSect="00CD1757">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CD" w:rsidRDefault="009425CD" w:rsidP="00CD1757">
      <w:pPr>
        <w:spacing w:after="0" w:line="240" w:lineRule="auto"/>
      </w:pPr>
      <w:r>
        <w:separator/>
      </w:r>
    </w:p>
  </w:endnote>
  <w:endnote w:type="continuationSeparator" w:id="1">
    <w:p w:rsidR="009425CD" w:rsidRDefault="009425CD" w:rsidP="00CD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W1)">
    <w:altName w:val="Courier New"/>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CD" w:rsidRDefault="009425CD" w:rsidP="00CD1757">
      <w:pPr>
        <w:spacing w:after="0" w:line="240" w:lineRule="auto"/>
      </w:pPr>
      <w:r>
        <w:separator/>
      </w:r>
    </w:p>
  </w:footnote>
  <w:footnote w:type="continuationSeparator" w:id="1">
    <w:p w:rsidR="009425CD" w:rsidRDefault="009425CD" w:rsidP="00CD1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75"/>
    <w:multiLevelType w:val="hybridMultilevel"/>
    <w:tmpl w:val="B4B2A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41C0B"/>
    <w:multiLevelType w:val="hybridMultilevel"/>
    <w:tmpl w:val="F120F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91AEC"/>
    <w:multiLevelType w:val="hybridMultilevel"/>
    <w:tmpl w:val="4EE288EA"/>
    <w:lvl w:ilvl="0" w:tplc="ED64943E">
      <w:start w:val="1"/>
      <w:numFmt w:val="decimal"/>
      <w:lvlText w:val="%1."/>
      <w:lvlJc w:val="left"/>
      <w:pPr>
        <w:tabs>
          <w:tab w:val="num" w:pos="720"/>
        </w:tabs>
        <w:ind w:left="720" w:hanging="36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23EE"/>
    <w:multiLevelType w:val="multilevel"/>
    <w:tmpl w:val="4782B50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237B"/>
    <w:multiLevelType w:val="multilevel"/>
    <w:tmpl w:val="9A36AE90"/>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1E264BDD"/>
    <w:multiLevelType w:val="hybridMultilevel"/>
    <w:tmpl w:val="5CE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5BB"/>
    <w:multiLevelType w:val="hybridMultilevel"/>
    <w:tmpl w:val="BD0CF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864C92"/>
    <w:multiLevelType w:val="hybridMultilevel"/>
    <w:tmpl w:val="6A30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F3A51"/>
    <w:multiLevelType w:val="hybridMultilevel"/>
    <w:tmpl w:val="78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50F"/>
    <w:multiLevelType w:val="hybridMultilevel"/>
    <w:tmpl w:val="68980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1A384C"/>
    <w:multiLevelType w:val="multilevel"/>
    <w:tmpl w:val="900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45E1E"/>
    <w:multiLevelType w:val="hybridMultilevel"/>
    <w:tmpl w:val="D11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E4D52"/>
    <w:multiLevelType w:val="hybridMultilevel"/>
    <w:tmpl w:val="0B0AB9EC"/>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4">
    <w:nsid w:val="45091A40"/>
    <w:multiLevelType w:val="multilevel"/>
    <w:tmpl w:val="A4F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D07CF"/>
    <w:multiLevelType w:val="hybridMultilevel"/>
    <w:tmpl w:val="991A0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36621"/>
    <w:multiLevelType w:val="multilevel"/>
    <w:tmpl w:val="984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F04E05"/>
    <w:multiLevelType w:val="hybridMultilevel"/>
    <w:tmpl w:val="739CB2E6"/>
    <w:lvl w:ilvl="0" w:tplc="099CF924">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46BE6"/>
    <w:multiLevelType w:val="hybridMultilevel"/>
    <w:tmpl w:val="4FFA9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30039"/>
    <w:multiLevelType w:val="hybridMultilevel"/>
    <w:tmpl w:val="833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25DED"/>
    <w:multiLevelType w:val="multilevel"/>
    <w:tmpl w:val="1C4CFCE4"/>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
    <w:nsid w:val="561C2E6F"/>
    <w:multiLevelType w:val="multilevel"/>
    <w:tmpl w:val="02C6D476"/>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
    <w:nsid w:val="57842625"/>
    <w:multiLevelType w:val="hybridMultilevel"/>
    <w:tmpl w:val="FBC8BDEA"/>
    <w:lvl w:ilvl="0" w:tplc="05D071B8">
      <w:start w:val="1"/>
      <w:numFmt w:val="decimal"/>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B4786"/>
    <w:multiLevelType w:val="hybridMultilevel"/>
    <w:tmpl w:val="73308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64E2D"/>
    <w:multiLevelType w:val="hybridMultilevel"/>
    <w:tmpl w:val="991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20004"/>
    <w:multiLevelType w:val="hybridMultilevel"/>
    <w:tmpl w:val="705CE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D87C19"/>
    <w:multiLevelType w:val="hybridMultilevel"/>
    <w:tmpl w:val="44E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A4FF9"/>
    <w:multiLevelType w:val="multilevel"/>
    <w:tmpl w:val="947E1B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B856B66"/>
    <w:multiLevelType w:val="hybridMultilevel"/>
    <w:tmpl w:val="11D6B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9"/>
  </w:num>
  <w:num w:numId="4">
    <w:abstractNumId w:val="12"/>
  </w:num>
  <w:num w:numId="5">
    <w:abstractNumId w:val="6"/>
  </w:num>
  <w:num w:numId="6">
    <w:abstractNumId w:val="11"/>
  </w:num>
  <w:num w:numId="7">
    <w:abstractNumId w:val="15"/>
  </w:num>
  <w:num w:numId="8">
    <w:abstractNumId w:val="21"/>
  </w:num>
  <w:num w:numId="9">
    <w:abstractNumId w:val="20"/>
  </w:num>
  <w:num w:numId="10">
    <w:abstractNumId w:val="5"/>
  </w:num>
  <w:num w:numId="11">
    <w:abstractNumId w:val="27"/>
  </w:num>
  <w:num w:numId="12">
    <w:abstractNumId w:val="26"/>
  </w:num>
  <w:num w:numId="13">
    <w:abstractNumId w:val="4"/>
  </w:num>
  <w:num w:numId="14">
    <w:abstractNumId w:val="22"/>
  </w:num>
  <w:num w:numId="15">
    <w:abstractNumId w:val="17"/>
  </w:num>
  <w:num w:numId="16">
    <w:abstractNumId w:val="8"/>
  </w:num>
  <w:num w:numId="17">
    <w:abstractNumId w:val="23"/>
  </w:num>
  <w:num w:numId="18">
    <w:abstractNumId w:val="18"/>
  </w:num>
  <w:num w:numId="19">
    <w:abstractNumId w:val="10"/>
  </w:num>
  <w:num w:numId="20">
    <w:abstractNumId w:val="28"/>
  </w:num>
  <w:num w:numId="21">
    <w:abstractNumId w:val="1"/>
  </w:num>
  <w:num w:numId="22">
    <w:abstractNumId w:val="2"/>
  </w:num>
  <w:num w:numId="23">
    <w:abstractNumId w:val="25"/>
  </w:num>
  <w:num w:numId="24">
    <w:abstractNumId w:val="0"/>
  </w:num>
  <w:num w:numId="25">
    <w:abstractNumId w:val="9"/>
  </w:num>
  <w:num w:numId="26">
    <w:abstractNumId w:val="16"/>
  </w:num>
  <w:num w:numId="27">
    <w:abstractNumId w:val="14"/>
  </w:num>
  <w:num w:numId="28">
    <w:abstractNumId w:val="1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CD1757"/>
    <w:rsid w:val="00001119"/>
    <w:rsid w:val="004D1D7A"/>
    <w:rsid w:val="00756DB3"/>
    <w:rsid w:val="009425CD"/>
    <w:rsid w:val="00B15E87"/>
    <w:rsid w:val="00C00665"/>
    <w:rsid w:val="00CD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57"/>
  </w:style>
  <w:style w:type="paragraph" w:styleId="Heading1">
    <w:name w:val="heading 1"/>
    <w:basedOn w:val="Normal"/>
    <w:link w:val="Heading1Char"/>
    <w:uiPriority w:val="9"/>
    <w:qFormat/>
    <w:rsid w:val="00CD1757"/>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CD1757"/>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9"/>
    <w:qFormat/>
    <w:rsid w:val="00CD175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9"/>
    <w:qFormat/>
    <w:rsid w:val="00CD175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CD175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9"/>
    <w:qFormat/>
    <w:rsid w:val="00CD175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CD175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CD175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CD175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757"/>
  </w:style>
  <w:style w:type="paragraph" w:styleId="Footer">
    <w:name w:val="footer"/>
    <w:basedOn w:val="Normal"/>
    <w:link w:val="FooterChar"/>
    <w:uiPriority w:val="99"/>
    <w:unhideWhenUsed/>
    <w:rsid w:val="00CD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57"/>
  </w:style>
  <w:style w:type="character" w:customStyle="1" w:styleId="Heading1Char">
    <w:name w:val="Heading 1 Char"/>
    <w:basedOn w:val="DefaultParagraphFont"/>
    <w:link w:val="Heading1"/>
    <w:uiPriority w:val="9"/>
    <w:rsid w:val="00CD1757"/>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1"/>
    <w:rsid w:val="00CD1757"/>
    <w:rPr>
      <w:rFonts w:ascii="Arial" w:eastAsia="Times New Roman" w:hAnsi="Arial" w:cs="Verdana"/>
      <w:b/>
      <w:bCs/>
      <w:szCs w:val="30"/>
    </w:rPr>
  </w:style>
  <w:style w:type="character" w:customStyle="1" w:styleId="Heading3Char">
    <w:name w:val="Heading 3 Char"/>
    <w:basedOn w:val="DefaultParagraphFont"/>
    <w:link w:val="Heading3"/>
    <w:uiPriority w:val="9"/>
    <w:rsid w:val="00CD1757"/>
    <w:rPr>
      <w:rFonts w:ascii="Verdana" w:eastAsia="Times New Roman" w:hAnsi="Verdana" w:cs="Verdana"/>
      <w:b/>
      <w:bCs/>
      <w:sz w:val="28"/>
      <w:szCs w:val="28"/>
    </w:rPr>
  </w:style>
  <w:style w:type="character" w:customStyle="1" w:styleId="Heading4Char">
    <w:name w:val="Heading 4 Char"/>
    <w:basedOn w:val="DefaultParagraphFont"/>
    <w:link w:val="Heading4"/>
    <w:uiPriority w:val="9"/>
    <w:rsid w:val="00CD175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CD1757"/>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CD175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CD1757"/>
    <w:rPr>
      <w:rFonts w:ascii="Calibri" w:eastAsia="Times New Roman" w:hAnsi="Calibri" w:cs="Calibri"/>
      <w:b/>
      <w:bCs/>
    </w:rPr>
  </w:style>
  <w:style w:type="character" w:customStyle="1" w:styleId="Heading8Char">
    <w:name w:val="Heading 8 Char"/>
    <w:basedOn w:val="DefaultParagraphFont"/>
    <w:link w:val="Heading8"/>
    <w:uiPriority w:val="1"/>
    <w:rsid w:val="00CD1757"/>
    <w:rPr>
      <w:rFonts w:ascii="Verdana" w:eastAsia="Times New Roman" w:hAnsi="Verdana" w:cs="Verdana"/>
      <w:b/>
      <w:bCs/>
      <w:i/>
      <w:iCs/>
    </w:rPr>
  </w:style>
  <w:style w:type="character" w:customStyle="1" w:styleId="Heading9Char">
    <w:name w:val="Heading 9 Char"/>
    <w:basedOn w:val="DefaultParagraphFont"/>
    <w:link w:val="Heading9"/>
    <w:uiPriority w:val="1"/>
    <w:rsid w:val="00CD1757"/>
    <w:rPr>
      <w:rFonts w:ascii="Calibri" w:eastAsia="Times New Roman" w:hAnsi="Calibri" w:cs="Calibri"/>
      <w:sz w:val="21"/>
      <w:szCs w:val="21"/>
    </w:rPr>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
    <w:basedOn w:val="Normal"/>
    <w:link w:val="NormalWebChar"/>
    <w:uiPriority w:val="99"/>
    <w:unhideWhenUsed/>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1757"/>
    <w:pPr>
      <w:ind w:left="720"/>
      <w:contextualSpacing/>
    </w:pPr>
  </w:style>
  <w:style w:type="character" w:styleId="Strong">
    <w:name w:val="Strong"/>
    <w:basedOn w:val="DefaultParagraphFont"/>
    <w:uiPriority w:val="22"/>
    <w:qFormat/>
    <w:rsid w:val="00CD1757"/>
    <w:rPr>
      <w:b/>
      <w:bCs/>
    </w:rPr>
  </w:style>
  <w:style w:type="paragraph" w:customStyle="1" w:styleId="astandard3520normal">
    <w:name w:val="a_standard__35__20_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CD1757"/>
  </w:style>
  <w:style w:type="paragraph" w:customStyle="1" w:styleId="atiret201p10">
    <w:name w:val="a_tiret_20_1_p10"/>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CD1757"/>
  </w:style>
  <w:style w:type="character" w:customStyle="1" w:styleId="at4">
    <w:name w:val="a__t4"/>
    <w:basedOn w:val="DefaultParagraphFont"/>
    <w:rsid w:val="00CD1757"/>
  </w:style>
  <w:style w:type="character" w:customStyle="1" w:styleId="article-subtitles">
    <w:name w:val="article-subtitles"/>
    <w:basedOn w:val="DefaultParagraphFont"/>
    <w:rsid w:val="00CD1757"/>
  </w:style>
  <w:style w:type="character" w:customStyle="1" w:styleId="apple-converted-space">
    <w:name w:val="apple-converted-space"/>
    <w:basedOn w:val="DefaultParagraphFont"/>
    <w:rsid w:val="00CD1757"/>
  </w:style>
  <w:style w:type="paragraph" w:styleId="BodyText">
    <w:name w:val="Body Text"/>
    <w:basedOn w:val="Normal"/>
    <w:link w:val="BodyTextChar"/>
    <w:uiPriority w:val="1"/>
    <w:qFormat/>
    <w:rsid w:val="00CD175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uiPriority w:val="1"/>
    <w:rsid w:val="00CD1757"/>
    <w:rPr>
      <w:rFonts w:ascii="Verdana" w:eastAsia="Times New Roman" w:hAnsi="Verdana" w:cs="Verdana"/>
      <w:sz w:val="18"/>
      <w:szCs w:val="18"/>
    </w:rPr>
  </w:style>
  <w:style w:type="paragraph" w:customStyle="1" w:styleId="TableParagraph">
    <w:name w:val="Table Paragraph"/>
    <w:basedOn w:val="Normal"/>
    <w:uiPriority w:val="1"/>
    <w:qFormat/>
    <w:rsid w:val="00CD17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757"/>
    <w:rPr>
      <w:color w:val="0000FF"/>
      <w:u w:val="single"/>
    </w:rPr>
  </w:style>
  <w:style w:type="character" w:styleId="Emphasis">
    <w:name w:val="Emphasis"/>
    <w:basedOn w:val="DefaultParagraphFont"/>
    <w:uiPriority w:val="20"/>
    <w:qFormat/>
    <w:rsid w:val="00CD1757"/>
    <w:rPr>
      <w:i/>
      <w:iCs/>
    </w:rPr>
  </w:style>
  <w:style w:type="paragraph" w:styleId="BalloonText">
    <w:name w:val="Balloon Text"/>
    <w:basedOn w:val="Normal"/>
    <w:link w:val="BalloonTextChar"/>
    <w:uiPriority w:val="99"/>
    <w:semiHidden/>
    <w:unhideWhenUsed/>
    <w:rsid w:val="00CD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57"/>
    <w:rPr>
      <w:rFonts w:ascii="Tahoma" w:hAnsi="Tahoma" w:cs="Tahoma"/>
      <w:sz w:val="16"/>
      <w:szCs w:val="16"/>
    </w:rPr>
  </w:style>
  <w:style w:type="character" w:customStyle="1" w:styleId="fn">
    <w:name w:val="fn"/>
    <w:basedOn w:val="DefaultParagraphFont"/>
    <w:rsid w:val="00CD1757"/>
  </w:style>
  <w:style w:type="character" w:styleId="FollowedHyperlink">
    <w:name w:val="FollowedHyperlink"/>
    <w:basedOn w:val="DefaultParagraphFont"/>
    <w:uiPriority w:val="99"/>
    <w:semiHidden/>
    <w:unhideWhenUsed/>
    <w:rsid w:val="00CD1757"/>
    <w:rPr>
      <w:color w:val="800080" w:themeColor="followedHyperlink"/>
      <w:u w:val="single"/>
    </w:rPr>
  </w:style>
  <w:style w:type="paragraph" w:styleId="TOCHeading">
    <w:name w:val="TOC Heading"/>
    <w:basedOn w:val="Heading1"/>
    <w:next w:val="Normal"/>
    <w:uiPriority w:val="39"/>
    <w:unhideWhenUsed/>
    <w:qFormat/>
    <w:rsid w:val="00CD175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CD1757"/>
    <w:pPr>
      <w:spacing w:after="100"/>
    </w:pPr>
  </w:style>
  <w:style w:type="paragraph" w:styleId="TOC2">
    <w:name w:val="toc 2"/>
    <w:basedOn w:val="Normal"/>
    <w:next w:val="Normal"/>
    <w:autoRedefine/>
    <w:uiPriority w:val="39"/>
    <w:unhideWhenUsed/>
    <w:rsid w:val="00CD1757"/>
    <w:pPr>
      <w:spacing w:after="100"/>
      <w:ind w:left="220"/>
    </w:pPr>
  </w:style>
  <w:style w:type="paragraph" w:styleId="TOC3">
    <w:name w:val="toc 3"/>
    <w:basedOn w:val="Normal"/>
    <w:next w:val="Normal"/>
    <w:autoRedefine/>
    <w:uiPriority w:val="39"/>
    <w:unhideWhenUsed/>
    <w:rsid w:val="00CD1757"/>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
    <w:basedOn w:val="DefaultParagraphFont"/>
    <w:link w:val="NormalWeb"/>
    <w:uiPriority w:val="99"/>
    <w:rsid w:val="00CD1757"/>
    <w:rPr>
      <w:rFonts w:ascii="Times New Roman" w:eastAsia="Times New Roman" w:hAnsi="Times New Roman" w:cs="Times New Roman"/>
      <w:sz w:val="24"/>
      <w:szCs w:val="24"/>
    </w:rPr>
  </w:style>
  <w:style w:type="paragraph" w:customStyle="1" w:styleId="Bulleted">
    <w:name w:val="Bulleted"/>
    <w:uiPriority w:val="99"/>
    <w:rsid w:val="00CD1757"/>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customStyle="1" w:styleId="style2">
    <w:name w:val="style2"/>
    <w:basedOn w:val="DefaultParagraphFont"/>
    <w:rsid w:val="00CD1757"/>
  </w:style>
  <w:style w:type="paragraph" w:customStyle="1" w:styleId="yiv3384584073msonormal">
    <w:name w:val="yiv3384584073mso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reminder">
    <w:name w:val="yiv3384584073reminder"/>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msobodytext">
    <w:name w:val="yiv3384584073msobodytext"/>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7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from">
    <w:name w:val="date-display-from"/>
    <w:basedOn w:val="DefaultParagraphFont"/>
    <w:rsid w:val="00CD1757"/>
  </w:style>
  <w:style w:type="character" w:customStyle="1" w:styleId="date-display-start">
    <w:name w:val="date-display-start"/>
    <w:basedOn w:val="DefaultParagraphFont"/>
    <w:rsid w:val="00CD1757"/>
  </w:style>
  <w:style w:type="character" w:customStyle="1" w:styleId="date-display-to">
    <w:name w:val="date-display-to"/>
    <w:basedOn w:val="DefaultParagraphFont"/>
    <w:rsid w:val="00CD1757"/>
  </w:style>
  <w:style w:type="character" w:customStyle="1" w:styleId="date-display-end">
    <w:name w:val="date-display-end"/>
    <w:basedOn w:val="DefaultParagraphFont"/>
    <w:rsid w:val="00CD1757"/>
  </w:style>
  <w:style w:type="paragraph" w:customStyle="1" w:styleId="yiv7218401772msolistparagraph">
    <w:name w:val="yiv7218401772msolistparagraph"/>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9978553msonormal">
    <w:name w:val="yiv1929978553msonormal"/>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D1757"/>
    <w:pPr>
      <w:pBdr>
        <w:top w:val="threeDEngrave" w:sz="24" w:space="1" w:color="auto"/>
        <w:left w:val="threeDEngrave" w:sz="24" w:space="1" w:color="auto"/>
        <w:bottom w:val="threeDEngrave" w:sz="24" w:space="1" w:color="auto"/>
        <w:right w:val="threeDEngrave" w:sz="24" w:space="1" w:color="auto"/>
      </w:pBdr>
      <w:spacing w:after="0" w:line="240" w:lineRule="auto"/>
      <w:jc w:val="both"/>
    </w:pPr>
    <w:rPr>
      <w:rFonts w:ascii="Albertus (W1)" w:eastAsia="Times New Roman" w:hAnsi="Albertus (W1)" w:cs="Times New Roman"/>
      <w:color w:val="000000"/>
      <w:szCs w:val="19"/>
      <w:lang w:val="fr-FR" w:eastAsia="es-ES"/>
    </w:rPr>
  </w:style>
  <w:style w:type="character" w:customStyle="1" w:styleId="BodyText2Char">
    <w:name w:val="Body Text 2 Char"/>
    <w:basedOn w:val="DefaultParagraphFont"/>
    <w:link w:val="BodyText2"/>
    <w:rsid w:val="00CD1757"/>
    <w:rPr>
      <w:rFonts w:ascii="Albertus (W1)" w:eastAsia="Times New Roman" w:hAnsi="Albertus (W1)" w:cs="Times New Roman"/>
      <w:color w:val="000000"/>
      <w:szCs w:val="19"/>
      <w:lang w:val="fr-FR" w:eastAsia="es-ES"/>
    </w:rPr>
  </w:style>
  <w:style w:type="character" w:customStyle="1" w:styleId="RTFNum21">
    <w:name w:val="RTF_Num 2 1"/>
    <w:rsid w:val="00CD1757"/>
  </w:style>
  <w:style w:type="character" w:customStyle="1" w:styleId="RTFNum22">
    <w:name w:val="RTF_Num 2 2"/>
    <w:rsid w:val="00CD1757"/>
  </w:style>
  <w:style w:type="character" w:customStyle="1" w:styleId="RTFNum23">
    <w:name w:val="RTF_Num 2 3"/>
    <w:rsid w:val="00CD1757"/>
  </w:style>
  <w:style w:type="character" w:customStyle="1" w:styleId="RTFNum24">
    <w:name w:val="RTF_Num 2 4"/>
    <w:rsid w:val="00CD1757"/>
  </w:style>
  <w:style w:type="character" w:customStyle="1" w:styleId="RTFNum25">
    <w:name w:val="RTF_Num 2 5"/>
    <w:rsid w:val="00CD1757"/>
  </w:style>
  <w:style w:type="character" w:customStyle="1" w:styleId="RTFNum26">
    <w:name w:val="RTF_Num 2 6"/>
    <w:rsid w:val="00CD1757"/>
  </w:style>
  <w:style w:type="character" w:customStyle="1" w:styleId="RTFNum27">
    <w:name w:val="RTF_Num 2 7"/>
    <w:rsid w:val="00CD1757"/>
  </w:style>
  <w:style w:type="character" w:customStyle="1" w:styleId="RTFNum28">
    <w:name w:val="RTF_Num 2 8"/>
    <w:rsid w:val="00CD1757"/>
  </w:style>
  <w:style w:type="character" w:customStyle="1" w:styleId="RTFNum29">
    <w:name w:val="RTF_Num 2 9"/>
    <w:rsid w:val="00CD1757"/>
  </w:style>
  <w:style w:type="character" w:customStyle="1" w:styleId="RTFNum31">
    <w:name w:val="RTF_Num 3 1"/>
    <w:rsid w:val="00CD1757"/>
  </w:style>
  <w:style w:type="character" w:customStyle="1" w:styleId="RTFNum32">
    <w:name w:val="RTF_Num 3 2"/>
    <w:rsid w:val="00CD1757"/>
  </w:style>
  <w:style w:type="character" w:customStyle="1" w:styleId="RTFNum33">
    <w:name w:val="RTF_Num 3 3"/>
    <w:rsid w:val="00CD1757"/>
  </w:style>
  <w:style w:type="character" w:customStyle="1" w:styleId="RTFNum34">
    <w:name w:val="RTF_Num 3 4"/>
    <w:rsid w:val="00CD1757"/>
  </w:style>
  <w:style w:type="character" w:customStyle="1" w:styleId="RTFNum35">
    <w:name w:val="RTF_Num 3 5"/>
    <w:rsid w:val="00CD1757"/>
  </w:style>
  <w:style w:type="character" w:customStyle="1" w:styleId="RTFNum36">
    <w:name w:val="RTF_Num 3 6"/>
    <w:rsid w:val="00CD1757"/>
  </w:style>
  <w:style w:type="character" w:customStyle="1" w:styleId="RTFNum37">
    <w:name w:val="RTF_Num 3 7"/>
    <w:rsid w:val="00CD1757"/>
  </w:style>
  <w:style w:type="character" w:customStyle="1" w:styleId="RTFNum38">
    <w:name w:val="RTF_Num 3 8"/>
    <w:rsid w:val="00CD1757"/>
  </w:style>
  <w:style w:type="character" w:customStyle="1" w:styleId="RTFNum39">
    <w:name w:val="RTF_Num 3 9"/>
    <w:rsid w:val="00CD1757"/>
  </w:style>
  <w:style w:type="character" w:customStyle="1" w:styleId="RTFNum41">
    <w:name w:val="RTF_Num 4 1"/>
    <w:rsid w:val="00CD1757"/>
    <w:rPr>
      <w:rFonts w:ascii="Symbol" w:eastAsia="Symbol" w:hAnsi="Symbol" w:cs="Symbol"/>
      <w:sz w:val="20"/>
      <w:szCs w:val="20"/>
    </w:rPr>
  </w:style>
  <w:style w:type="character" w:customStyle="1" w:styleId="RTFNum42">
    <w:name w:val="RTF_Num 4 2"/>
    <w:rsid w:val="00CD1757"/>
    <w:rPr>
      <w:rFonts w:ascii="Courier New" w:eastAsia="Courier New" w:hAnsi="Courier New" w:cs="Courier New"/>
      <w:sz w:val="20"/>
      <w:szCs w:val="20"/>
    </w:rPr>
  </w:style>
  <w:style w:type="character" w:customStyle="1" w:styleId="RTFNum43">
    <w:name w:val="RTF_Num 4 3"/>
    <w:rsid w:val="00CD1757"/>
    <w:rPr>
      <w:rFonts w:ascii="Wingdings" w:eastAsia="Wingdings" w:hAnsi="Wingdings" w:cs="Wingdings"/>
      <w:sz w:val="20"/>
      <w:szCs w:val="20"/>
    </w:rPr>
  </w:style>
  <w:style w:type="character" w:customStyle="1" w:styleId="RTFNum44">
    <w:name w:val="RTF_Num 4 4"/>
    <w:rsid w:val="00CD1757"/>
    <w:rPr>
      <w:rFonts w:ascii="Wingdings" w:eastAsia="Wingdings" w:hAnsi="Wingdings" w:cs="Wingdings"/>
      <w:sz w:val="20"/>
      <w:szCs w:val="20"/>
    </w:rPr>
  </w:style>
  <w:style w:type="character" w:customStyle="1" w:styleId="RTFNum45">
    <w:name w:val="RTF_Num 4 5"/>
    <w:rsid w:val="00CD1757"/>
    <w:rPr>
      <w:rFonts w:ascii="Wingdings" w:eastAsia="Wingdings" w:hAnsi="Wingdings" w:cs="Wingdings"/>
      <w:sz w:val="20"/>
      <w:szCs w:val="20"/>
    </w:rPr>
  </w:style>
  <w:style w:type="character" w:customStyle="1" w:styleId="RTFNum46">
    <w:name w:val="RTF_Num 4 6"/>
    <w:rsid w:val="00CD1757"/>
    <w:rPr>
      <w:rFonts w:ascii="Wingdings" w:eastAsia="Wingdings" w:hAnsi="Wingdings" w:cs="Wingdings"/>
      <w:sz w:val="20"/>
      <w:szCs w:val="20"/>
    </w:rPr>
  </w:style>
  <w:style w:type="character" w:customStyle="1" w:styleId="RTFNum47">
    <w:name w:val="RTF_Num 4 7"/>
    <w:rsid w:val="00CD1757"/>
    <w:rPr>
      <w:rFonts w:ascii="Wingdings" w:eastAsia="Wingdings" w:hAnsi="Wingdings" w:cs="Wingdings"/>
      <w:sz w:val="20"/>
      <w:szCs w:val="20"/>
    </w:rPr>
  </w:style>
  <w:style w:type="character" w:customStyle="1" w:styleId="RTFNum48">
    <w:name w:val="RTF_Num 4 8"/>
    <w:rsid w:val="00CD1757"/>
    <w:rPr>
      <w:rFonts w:ascii="Wingdings" w:eastAsia="Wingdings" w:hAnsi="Wingdings" w:cs="Wingdings"/>
      <w:sz w:val="20"/>
      <w:szCs w:val="20"/>
    </w:rPr>
  </w:style>
  <w:style w:type="character" w:customStyle="1" w:styleId="RTFNum49">
    <w:name w:val="RTF_Num 4 9"/>
    <w:rsid w:val="00CD1757"/>
    <w:rPr>
      <w:rFonts w:ascii="Wingdings" w:eastAsia="Wingdings" w:hAnsi="Wingdings" w:cs="Wingdings"/>
      <w:sz w:val="20"/>
      <w:szCs w:val="20"/>
    </w:rPr>
  </w:style>
  <w:style w:type="character" w:customStyle="1" w:styleId="RTFNum51">
    <w:name w:val="RTF_Num 5 1"/>
    <w:rsid w:val="00CD1757"/>
  </w:style>
  <w:style w:type="character" w:customStyle="1" w:styleId="RTFNum52">
    <w:name w:val="RTF_Num 5 2"/>
    <w:rsid w:val="00CD1757"/>
  </w:style>
  <w:style w:type="character" w:customStyle="1" w:styleId="RTFNum53">
    <w:name w:val="RTF_Num 5 3"/>
    <w:rsid w:val="00CD1757"/>
  </w:style>
  <w:style w:type="character" w:customStyle="1" w:styleId="RTFNum54">
    <w:name w:val="RTF_Num 5 4"/>
    <w:rsid w:val="00CD1757"/>
  </w:style>
  <w:style w:type="character" w:customStyle="1" w:styleId="RTFNum55">
    <w:name w:val="RTF_Num 5 5"/>
    <w:rsid w:val="00CD1757"/>
  </w:style>
  <w:style w:type="character" w:customStyle="1" w:styleId="RTFNum56">
    <w:name w:val="RTF_Num 5 6"/>
    <w:rsid w:val="00CD1757"/>
  </w:style>
  <w:style w:type="character" w:customStyle="1" w:styleId="RTFNum57">
    <w:name w:val="RTF_Num 5 7"/>
    <w:rsid w:val="00CD1757"/>
  </w:style>
  <w:style w:type="character" w:customStyle="1" w:styleId="RTFNum58">
    <w:name w:val="RTF_Num 5 8"/>
    <w:rsid w:val="00CD1757"/>
  </w:style>
  <w:style w:type="character" w:customStyle="1" w:styleId="RTFNum59">
    <w:name w:val="RTF_Num 5 9"/>
    <w:rsid w:val="00CD1757"/>
  </w:style>
  <w:style w:type="character" w:customStyle="1" w:styleId="RTFNum61">
    <w:name w:val="RTF_Num 6 1"/>
    <w:rsid w:val="00CD1757"/>
  </w:style>
  <w:style w:type="character" w:customStyle="1" w:styleId="RTFNum62">
    <w:name w:val="RTF_Num 6 2"/>
    <w:rsid w:val="00CD1757"/>
  </w:style>
  <w:style w:type="character" w:customStyle="1" w:styleId="RTFNum63">
    <w:name w:val="RTF_Num 6 3"/>
    <w:rsid w:val="00CD1757"/>
  </w:style>
  <w:style w:type="character" w:customStyle="1" w:styleId="RTFNum64">
    <w:name w:val="RTF_Num 6 4"/>
    <w:rsid w:val="00CD1757"/>
  </w:style>
  <w:style w:type="character" w:customStyle="1" w:styleId="RTFNum65">
    <w:name w:val="RTF_Num 6 5"/>
    <w:rsid w:val="00CD1757"/>
  </w:style>
  <w:style w:type="character" w:customStyle="1" w:styleId="RTFNum66">
    <w:name w:val="RTF_Num 6 6"/>
    <w:rsid w:val="00CD1757"/>
  </w:style>
  <w:style w:type="character" w:customStyle="1" w:styleId="RTFNum67">
    <w:name w:val="RTF_Num 6 7"/>
    <w:rsid w:val="00CD1757"/>
  </w:style>
  <w:style w:type="character" w:customStyle="1" w:styleId="RTFNum68">
    <w:name w:val="RTF_Num 6 8"/>
    <w:rsid w:val="00CD1757"/>
  </w:style>
  <w:style w:type="character" w:customStyle="1" w:styleId="RTFNum69">
    <w:name w:val="RTF_Num 6 9"/>
    <w:rsid w:val="00CD1757"/>
  </w:style>
  <w:style w:type="character" w:customStyle="1" w:styleId="RTFNum71">
    <w:name w:val="RTF_Num 7 1"/>
    <w:rsid w:val="00CD1757"/>
  </w:style>
  <w:style w:type="character" w:customStyle="1" w:styleId="RTFNum72">
    <w:name w:val="RTF_Num 7 2"/>
    <w:rsid w:val="00CD1757"/>
  </w:style>
  <w:style w:type="character" w:customStyle="1" w:styleId="RTFNum73">
    <w:name w:val="RTF_Num 7 3"/>
    <w:rsid w:val="00CD1757"/>
  </w:style>
  <w:style w:type="character" w:customStyle="1" w:styleId="RTFNum74">
    <w:name w:val="RTF_Num 7 4"/>
    <w:rsid w:val="00CD1757"/>
  </w:style>
  <w:style w:type="character" w:customStyle="1" w:styleId="RTFNum75">
    <w:name w:val="RTF_Num 7 5"/>
    <w:rsid w:val="00CD1757"/>
  </w:style>
  <w:style w:type="character" w:customStyle="1" w:styleId="RTFNum76">
    <w:name w:val="RTF_Num 7 6"/>
    <w:rsid w:val="00CD1757"/>
  </w:style>
  <w:style w:type="character" w:customStyle="1" w:styleId="RTFNum77">
    <w:name w:val="RTF_Num 7 7"/>
    <w:rsid w:val="00CD1757"/>
  </w:style>
  <w:style w:type="character" w:customStyle="1" w:styleId="RTFNum78">
    <w:name w:val="RTF_Num 7 8"/>
    <w:rsid w:val="00CD1757"/>
  </w:style>
  <w:style w:type="character" w:customStyle="1" w:styleId="RTFNum79">
    <w:name w:val="RTF_Num 7 9"/>
    <w:rsid w:val="00CD1757"/>
  </w:style>
  <w:style w:type="character" w:customStyle="1" w:styleId="RTFNum81">
    <w:name w:val="RTF_Num 8 1"/>
    <w:rsid w:val="00CD1757"/>
  </w:style>
  <w:style w:type="character" w:customStyle="1" w:styleId="RTFNum82">
    <w:name w:val="RTF_Num 8 2"/>
    <w:rsid w:val="00CD1757"/>
  </w:style>
  <w:style w:type="character" w:customStyle="1" w:styleId="RTFNum83">
    <w:name w:val="RTF_Num 8 3"/>
    <w:rsid w:val="00CD1757"/>
  </w:style>
  <w:style w:type="character" w:customStyle="1" w:styleId="RTFNum84">
    <w:name w:val="RTF_Num 8 4"/>
    <w:rsid w:val="00CD1757"/>
  </w:style>
  <w:style w:type="character" w:customStyle="1" w:styleId="RTFNum85">
    <w:name w:val="RTF_Num 8 5"/>
    <w:rsid w:val="00CD1757"/>
  </w:style>
  <w:style w:type="character" w:customStyle="1" w:styleId="RTFNum86">
    <w:name w:val="RTF_Num 8 6"/>
    <w:rsid w:val="00CD1757"/>
  </w:style>
  <w:style w:type="character" w:customStyle="1" w:styleId="RTFNum87">
    <w:name w:val="RTF_Num 8 7"/>
    <w:rsid w:val="00CD1757"/>
  </w:style>
  <w:style w:type="character" w:customStyle="1" w:styleId="RTFNum88">
    <w:name w:val="RTF_Num 8 8"/>
    <w:rsid w:val="00CD1757"/>
  </w:style>
  <w:style w:type="character" w:customStyle="1" w:styleId="RTFNum89">
    <w:name w:val="RTF_Num 8 9"/>
    <w:rsid w:val="00CD1757"/>
  </w:style>
  <w:style w:type="character" w:customStyle="1" w:styleId="RTFNum91">
    <w:name w:val="RTF_Num 9 1"/>
    <w:rsid w:val="00CD1757"/>
  </w:style>
  <w:style w:type="character" w:customStyle="1" w:styleId="RTFNum92">
    <w:name w:val="RTF_Num 9 2"/>
    <w:rsid w:val="00CD1757"/>
  </w:style>
  <w:style w:type="character" w:customStyle="1" w:styleId="RTFNum93">
    <w:name w:val="RTF_Num 9 3"/>
    <w:rsid w:val="00CD1757"/>
  </w:style>
  <w:style w:type="character" w:customStyle="1" w:styleId="RTFNum94">
    <w:name w:val="RTF_Num 9 4"/>
    <w:rsid w:val="00CD1757"/>
  </w:style>
  <w:style w:type="character" w:customStyle="1" w:styleId="RTFNum95">
    <w:name w:val="RTF_Num 9 5"/>
    <w:rsid w:val="00CD1757"/>
  </w:style>
  <w:style w:type="character" w:customStyle="1" w:styleId="RTFNum96">
    <w:name w:val="RTF_Num 9 6"/>
    <w:rsid w:val="00CD1757"/>
  </w:style>
  <w:style w:type="character" w:customStyle="1" w:styleId="RTFNum97">
    <w:name w:val="RTF_Num 9 7"/>
    <w:rsid w:val="00CD1757"/>
  </w:style>
  <w:style w:type="character" w:customStyle="1" w:styleId="RTFNum98">
    <w:name w:val="RTF_Num 9 8"/>
    <w:rsid w:val="00CD1757"/>
  </w:style>
  <w:style w:type="character" w:customStyle="1" w:styleId="RTFNum99">
    <w:name w:val="RTF_Num 9 9"/>
    <w:rsid w:val="00CD1757"/>
  </w:style>
  <w:style w:type="character" w:customStyle="1" w:styleId="RTFNum101">
    <w:name w:val="RTF_Num 10 1"/>
    <w:rsid w:val="00CD1757"/>
  </w:style>
  <w:style w:type="character" w:customStyle="1" w:styleId="RTFNum102">
    <w:name w:val="RTF_Num 10 2"/>
    <w:rsid w:val="00CD1757"/>
  </w:style>
  <w:style w:type="character" w:customStyle="1" w:styleId="RTFNum103">
    <w:name w:val="RTF_Num 10 3"/>
    <w:rsid w:val="00CD1757"/>
  </w:style>
  <w:style w:type="character" w:customStyle="1" w:styleId="RTFNum104">
    <w:name w:val="RTF_Num 10 4"/>
    <w:rsid w:val="00CD1757"/>
  </w:style>
  <w:style w:type="character" w:customStyle="1" w:styleId="RTFNum105">
    <w:name w:val="RTF_Num 10 5"/>
    <w:rsid w:val="00CD1757"/>
  </w:style>
  <w:style w:type="character" w:customStyle="1" w:styleId="RTFNum106">
    <w:name w:val="RTF_Num 10 6"/>
    <w:rsid w:val="00CD1757"/>
  </w:style>
  <w:style w:type="character" w:customStyle="1" w:styleId="RTFNum107">
    <w:name w:val="RTF_Num 10 7"/>
    <w:rsid w:val="00CD1757"/>
  </w:style>
  <w:style w:type="character" w:customStyle="1" w:styleId="RTFNum108">
    <w:name w:val="RTF_Num 10 8"/>
    <w:rsid w:val="00CD1757"/>
  </w:style>
  <w:style w:type="character" w:customStyle="1" w:styleId="RTFNum109">
    <w:name w:val="RTF_Num 10 9"/>
    <w:rsid w:val="00CD1757"/>
  </w:style>
  <w:style w:type="character" w:customStyle="1" w:styleId="RTFNum111">
    <w:name w:val="RTF_Num 11 1"/>
    <w:rsid w:val="00CD1757"/>
  </w:style>
  <w:style w:type="character" w:customStyle="1" w:styleId="RTFNum112">
    <w:name w:val="RTF_Num 11 2"/>
    <w:rsid w:val="00CD1757"/>
  </w:style>
  <w:style w:type="character" w:customStyle="1" w:styleId="RTFNum113">
    <w:name w:val="RTF_Num 11 3"/>
    <w:rsid w:val="00CD1757"/>
  </w:style>
  <w:style w:type="character" w:customStyle="1" w:styleId="RTFNum114">
    <w:name w:val="RTF_Num 11 4"/>
    <w:rsid w:val="00CD1757"/>
  </w:style>
  <w:style w:type="character" w:customStyle="1" w:styleId="RTFNum115">
    <w:name w:val="RTF_Num 11 5"/>
    <w:rsid w:val="00CD1757"/>
  </w:style>
  <w:style w:type="character" w:customStyle="1" w:styleId="RTFNum116">
    <w:name w:val="RTF_Num 11 6"/>
    <w:rsid w:val="00CD1757"/>
  </w:style>
  <w:style w:type="character" w:customStyle="1" w:styleId="RTFNum117">
    <w:name w:val="RTF_Num 11 7"/>
    <w:rsid w:val="00CD1757"/>
  </w:style>
  <w:style w:type="character" w:customStyle="1" w:styleId="RTFNum118">
    <w:name w:val="RTF_Num 11 8"/>
    <w:rsid w:val="00CD1757"/>
  </w:style>
  <w:style w:type="character" w:customStyle="1" w:styleId="RTFNum119">
    <w:name w:val="RTF_Num 11 9"/>
    <w:rsid w:val="00CD1757"/>
  </w:style>
  <w:style w:type="character" w:customStyle="1" w:styleId="RTFNum121">
    <w:name w:val="RTF_Num 12 1"/>
    <w:rsid w:val="00CD1757"/>
  </w:style>
  <w:style w:type="character" w:customStyle="1" w:styleId="RTFNum122">
    <w:name w:val="RTF_Num 12 2"/>
    <w:rsid w:val="00CD1757"/>
  </w:style>
  <w:style w:type="character" w:customStyle="1" w:styleId="RTFNum123">
    <w:name w:val="RTF_Num 12 3"/>
    <w:rsid w:val="00CD1757"/>
  </w:style>
  <w:style w:type="character" w:customStyle="1" w:styleId="RTFNum124">
    <w:name w:val="RTF_Num 12 4"/>
    <w:rsid w:val="00CD1757"/>
  </w:style>
  <w:style w:type="character" w:customStyle="1" w:styleId="RTFNum125">
    <w:name w:val="RTF_Num 12 5"/>
    <w:rsid w:val="00CD1757"/>
  </w:style>
  <w:style w:type="character" w:customStyle="1" w:styleId="RTFNum126">
    <w:name w:val="RTF_Num 12 6"/>
    <w:rsid w:val="00CD1757"/>
  </w:style>
  <w:style w:type="character" w:customStyle="1" w:styleId="RTFNum127">
    <w:name w:val="RTF_Num 12 7"/>
    <w:rsid w:val="00CD1757"/>
  </w:style>
  <w:style w:type="character" w:customStyle="1" w:styleId="RTFNum128">
    <w:name w:val="RTF_Num 12 8"/>
    <w:rsid w:val="00CD1757"/>
  </w:style>
  <w:style w:type="character" w:customStyle="1" w:styleId="RTFNum129">
    <w:name w:val="RTF_Num 12 9"/>
    <w:rsid w:val="00CD1757"/>
  </w:style>
  <w:style w:type="character" w:customStyle="1" w:styleId="RTFNum131">
    <w:name w:val="RTF_Num 13 1"/>
    <w:rsid w:val="00CD1757"/>
  </w:style>
  <w:style w:type="character" w:customStyle="1" w:styleId="RTFNum132">
    <w:name w:val="RTF_Num 13 2"/>
    <w:rsid w:val="00CD1757"/>
  </w:style>
  <w:style w:type="character" w:customStyle="1" w:styleId="RTFNum133">
    <w:name w:val="RTF_Num 13 3"/>
    <w:rsid w:val="00CD1757"/>
  </w:style>
  <w:style w:type="character" w:customStyle="1" w:styleId="RTFNum134">
    <w:name w:val="RTF_Num 13 4"/>
    <w:rsid w:val="00CD1757"/>
  </w:style>
  <w:style w:type="character" w:customStyle="1" w:styleId="RTFNum135">
    <w:name w:val="RTF_Num 13 5"/>
    <w:rsid w:val="00CD1757"/>
  </w:style>
  <w:style w:type="character" w:customStyle="1" w:styleId="RTFNum136">
    <w:name w:val="RTF_Num 13 6"/>
    <w:rsid w:val="00CD1757"/>
  </w:style>
  <w:style w:type="character" w:customStyle="1" w:styleId="RTFNum137">
    <w:name w:val="RTF_Num 13 7"/>
    <w:rsid w:val="00CD1757"/>
  </w:style>
  <w:style w:type="character" w:customStyle="1" w:styleId="RTFNum138">
    <w:name w:val="RTF_Num 13 8"/>
    <w:rsid w:val="00CD1757"/>
  </w:style>
  <w:style w:type="character" w:customStyle="1" w:styleId="RTFNum139">
    <w:name w:val="RTF_Num 13 9"/>
    <w:rsid w:val="00CD1757"/>
  </w:style>
  <w:style w:type="character" w:customStyle="1" w:styleId="RTFNum141">
    <w:name w:val="RTF_Num 14 1"/>
    <w:rsid w:val="00CD1757"/>
  </w:style>
  <w:style w:type="character" w:customStyle="1" w:styleId="RTFNum142">
    <w:name w:val="RTF_Num 14 2"/>
    <w:rsid w:val="00CD1757"/>
  </w:style>
  <w:style w:type="character" w:customStyle="1" w:styleId="RTFNum143">
    <w:name w:val="RTF_Num 14 3"/>
    <w:rsid w:val="00CD1757"/>
  </w:style>
  <w:style w:type="character" w:customStyle="1" w:styleId="RTFNum144">
    <w:name w:val="RTF_Num 14 4"/>
    <w:rsid w:val="00CD1757"/>
  </w:style>
  <w:style w:type="character" w:customStyle="1" w:styleId="RTFNum145">
    <w:name w:val="RTF_Num 14 5"/>
    <w:rsid w:val="00CD1757"/>
  </w:style>
  <w:style w:type="character" w:customStyle="1" w:styleId="RTFNum146">
    <w:name w:val="RTF_Num 14 6"/>
    <w:rsid w:val="00CD1757"/>
  </w:style>
  <w:style w:type="character" w:customStyle="1" w:styleId="RTFNum147">
    <w:name w:val="RTF_Num 14 7"/>
    <w:rsid w:val="00CD1757"/>
  </w:style>
  <w:style w:type="character" w:customStyle="1" w:styleId="RTFNum148">
    <w:name w:val="RTF_Num 14 8"/>
    <w:rsid w:val="00CD1757"/>
  </w:style>
  <w:style w:type="character" w:customStyle="1" w:styleId="RTFNum149">
    <w:name w:val="RTF_Num 14 9"/>
    <w:rsid w:val="00CD1757"/>
  </w:style>
  <w:style w:type="character" w:customStyle="1" w:styleId="RTFNum151">
    <w:name w:val="RTF_Num 15 1"/>
    <w:rsid w:val="00CD1757"/>
    <w:rPr>
      <w:rFonts w:ascii="Symbol" w:eastAsia="Times New Roman" w:hAnsi="Symbol" w:cs="Symbol"/>
      <w:color w:val="FF0000"/>
    </w:rPr>
  </w:style>
  <w:style w:type="character" w:customStyle="1" w:styleId="RTFNum152">
    <w:name w:val="RTF_Num 15 2"/>
    <w:rsid w:val="00CD1757"/>
    <w:rPr>
      <w:rFonts w:ascii="Courier New" w:eastAsia="Courier New" w:hAnsi="Courier New" w:cs="Courier New"/>
    </w:rPr>
  </w:style>
  <w:style w:type="character" w:customStyle="1" w:styleId="RTFNum153">
    <w:name w:val="RTF_Num 15 3"/>
    <w:rsid w:val="00CD1757"/>
    <w:rPr>
      <w:rFonts w:ascii="Wingdings" w:eastAsia="Wingdings" w:hAnsi="Wingdings" w:cs="Wingdings"/>
    </w:rPr>
  </w:style>
  <w:style w:type="character" w:customStyle="1" w:styleId="RTFNum154">
    <w:name w:val="RTF_Num 15 4"/>
    <w:rsid w:val="00CD1757"/>
    <w:rPr>
      <w:rFonts w:ascii="Symbol" w:eastAsia="Symbol" w:hAnsi="Symbol" w:cs="Symbol"/>
    </w:rPr>
  </w:style>
  <w:style w:type="character" w:customStyle="1" w:styleId="RTFNum155">
    <w:name w:val="RTF_Num 15 5"/>
    <w:rsid w:val="00CD1757"/>
    <w:rPr>
      <w:rFonts w:ascii="Courier New" w:eastAsia="Courier New" w:hAnsi="Courier New" w:cs="Courier New"/>
    </w:rPr>
  </w:style>
  <w:style w:type="character" w:customStyle="1" w:styleId="RTFNum156">
    <w:name w:val="RTF_Num 15 6"/>
    <w:rsid w:val="00CD1757"/>
    <w:rPr>
      <w:rFonts w:ascii="Wingdings" w:eastAsia="Wingdings" w:hAnsi="Wingdings" w:cs="Wingdings"/>
    </w:rPr>
  </w:style>
  <w:style w:type="character" w:customStyle="1" w:styleId="RTFNum157">
    <w:name w:val="RTF_Num 15 7"/>
    <w:rsid w:val="00CD1757"/>
    <w:rPr>
      <w:rFonts w:ascii="Symbol" w:eastAsia="Symbol" w:hAnsi="Symbol" w:cs="Symbol"/>
    </w:rPr>
  </w:style>
  <w:style w:type="character" w:customStyle="1" w:styleId="RTFNum158">
    <w:name w:val="RTF_Num 15 8"/>
    <w:rsid w:val="00CD1757"/>
    <w:rPr>
      <w:rFonts w:ascii="Courier New" w:eastAsia="Courier New" w:hAnsi="Courier New" w:cs="Courier New"/>
    </w:rPr>
  </w:style>
  <w:style w:type="character" w:customStyle="1" w:styleId="RTFNum159">
    <w:name w:val="RTF_Num 15 9"/>
    <w:rsid w:val="00CD1757"/>
    <w:rPr>
      <w:rFonts w:ascii="Wingdings" w:eastAsia="Wingdings" w:hAnsi="Wingdings" w:cs="Wingdings"/>
    </w:rPr>
  </w:style>
  <w:style w:type="character" w:customStyle="1" w:styleId="RTFNum161">
    <w:name w:val="RTF_Num 16 1"/>
    <w:rsid w:val="00CD1757"/>
  </w:style>
  <w:style w:type="character" w:customStyle="1" w:styleId="RTFNum162">
    <w:name w:val="RTF_Num 16 2"/>
    <w:rsid w:val="00CD1757"/>
  </w:style>
  <w:style w:type="character" w:customStyle="1" w:styleId="RTFNum163">
    <w:name w:val="RTF_Num 16 3"/>
    <w:rsid w:val="00CD1757"/>
  </w:style>
  <w:style w:type="character" w:customStyle="1" w:styleId="RTFNum164">
    <w:name w:val="RTF_Num 16 4"/>
    <w:rsid w:val="00CD1757"/>
  </w:style>
  <w:style w:type="character" w:customStyle="1" w:styleId="RTFNum165">
    <w:name w:val="RTF_Num 16 5"/>
    <w:rsid w:val="00CD1757"/>
  </w:style>
  <w:style w:type="character" w:customStyle="1" w:styleId="RTFNum166">
    <w:name w:val="RTF_Num 16 6"/>
    <w:rsid w:val="00CD1757"/>
  </w:style>
  <w:style w:type="character" w:customStyle="1" w:styleId="RTFNum167">
    <w:name w:val="RTF_Num 16 7"/>
    <w:rsid w:val="00CD1757"/>
  </w:style>
  <w:style w:type="character" w:customStyle="1" w:styleId="RTFNum168">
    <w:name w:val="RTF_Num 16 8"/>
    <w:rsid w:val="00CD1757"/>
  </w:style>
  <w:style w:type="character" w:customStyle="1" w:styleId="RTFNum169">
    <w:name w:val="RTF_Num 16 9"/>
    <w:rsid w:val="00CD1757"/>
  </w:style>
  <w:style w:type="paragraph" w:customStyle="1" w:styleId="Heading">
    <w:name w:val="Heading"/>
    <w:basedOn w:val="Normal"/>
    <w:next w:val="BodyText"/>
    <w:rsid w:val="00CD1757"/>
    <w:pPr>
      <w:keepNext/>
      <w:widowControl w:val="0"/>
      <w:suppressAutoHyphens/>
      <w:autoSpaceDE w:val="0"/>
      <w:spacing w:before="240" w:after="120" w:line="240" w:lineRule="auto"/>
    </w:pPr>
    <w:rPr>
      <w:rFonts w:ascii="Arial" w:eastAsia="Lucida Sans Unicode" w:hAnsi="Arial" w:cs="Mangal"/>
      <w:sz w:val="28"/>
      <w:szCs w:val="28"/>
      <w:lang w:bidi="en-US"/>
    </w:rPr>
  </w:style>
  <w:style w:type="paragraph" w:styleId="List">
    <w:name w:val="List"/>
    <w:basedOn w:val="BodyText"/>
    <w:rsid w:val="00CD1757"/>
    <w:pPr>
      <w:suppressAutoHyphens/>
      <w:autoSpaceDN/>
      <w:adjustRightInd/>
      <w:spacing w:after="120"/>
      <w:ind w:left="0"/>
    </w:pPr>
    <w:rPr>
      <w:rFonts w:ascii="Times New Roman" w:hAnsi="Times New Roman" w:cs="Mangal"/>
      <w:sz w:val="24"/>
      <w:szCs w:val="24"/>
      <w:lang w:bidi="en-US"/>
    </w:rPr>
  </w:style>
  <w:style w:type="paragraph" w:styleId="Caption">
    <w:name w:val="caption"/>
    <w:basedOn w:val="Normal"/>
    <w:qFormat/>
    <w:rsid w:val="00CD1757"/>
    <w:pPr>
      <w:widowControl w:val="0"/>
      <w:suppressLineNumbers/>
      <w:suppressAutoHyphens/>
      <w:autoSpaceDE w:val="0"/>
      <w:spacing w:before="120" w:after="120" w:line="240" w:lineRule="auto"/>
    </w:pPr>
    <w:rPr>
      <w:rFonts w:ascii="Times New Roman" w:eastAsia="Times New Roman" w:hAnsi="Times New Roman" w:cs="Mangal"/>
      <w:i/>
      <w:iCs/>
      <w:sz w:val="24"/>
      <w:szCs w:val="24"/>
      <w:lang w:bidi="en-US"/>
    </w:rPr>
  </w:style>
  <w:style w:type="paragraph" w:customStyle="1" w:styleId="Index">
    <w:name w:val="Index"/>
    <w:basedOn w:val="Normal"/>
    <w:rsid w:val="00CD1757"/>
    <w:pPr>
      <w:widowControl w:val="0"/>
      <w:suppressLineNumbers/>
      <w:suppressAutoHyphens/>
      <w:autoSpaceDE w:val="0"/>
      <w:spacing w:after="0" w:line="240" w:lineRule="auto"/>
    </w:pPr>
    <w:rPr>
      <w:rFonts w:ascii="Times New Roman" w:eastAsia="Times New Roman" w:hAnsi="Times New Roman" w:cs="Mangal"/>
      <w:sz w:val="24"/>
      <w:szCs w:val="24"/>
      <w:lang w:bidi="en-US"/>
    </w:rPr>
  </w:style>
  <w:style w:type="paragraph" w:customStyle="1" w:styleId="TableContents">
    <w:name w:val="Table Contents"/>
    <w:basedOn w:val="Normal"/>
    <w:rsid w:val="00CD1757"/>
    <w:pPr>
      <w:widowControl w:val="0"/>
      <w:suppressLineNumbers/>
      <w:suppressAutoHyphens/>
      <w:autoSpaceDE w:val="0"/>
      <w:spacing w:after="0" w:line="240" w:lineRule="auto"/>
    </w:pPr>
    <w:rPr>
      <w:rFonts w:ascii="Times New Roman" w:eastAsia="Times New Roman" w:hAnsi="Times New Roman" w:cs="Times New Roman"/>
      <w:sz w:val="24"/>
      <w:szCs w:val="24"/>
      <w:lang w:bidi="en-US"/>
    </w:rPr>
  </w:style>
  <w:style w:type="paragraph" w:customStyle="1" w:styleId="TableHeading">
    <w:name w:val="Table Heading"/>
    <w:basedOn w:val="TableContents"/>
    <w:rsid w:val="00CD1757"/>
    <w:pPr>
      <w:jc w:val="center"/>
    </w:pPr>
    <w:rPr>
      <w:b/>
      <w:bCs/>
    </w:rPr>
  </w:style>
  <w:style w:type="paragraph" w:styleId="Revision">
    <w:name w:val="Revision"/>
    <w:hidden/>
    <w:uiPriority w:val="99"/>
    <w:semiHidden/>
    <w:rsid w:val="00CD1757"/>
    <w:pPr>
      <w:spacing w:after="0" w:line="240" w:lineRule="auto"/>
    </w:pPr>
  </w:style>
  <w:style w:type="character" w:styleId="CommentReference">
    <w:name w:val="annotation reference"/>
    <w:basedOn w:val="DefaultParagraphFont"/>
    <w:uiPriority w:val="99"/>
    <w:semiHidden/>
    <w:unhideWhenUsed/>
    <w:rsid w:val="00CD1757"/>
    <w:rPr>
      <w:sz w:val="16"/>
      <w:szCs w:val="16"/>
    </w:rPr>
  </w:style>
  <w:style w:type="paragraph" w:styleId="CommentText">
    <w:name w:val="annotation text"/>
    <w:basedOn w:val="Normal"/>
    <w:link w:val="CommentTextChar"/>
    <w:uiPriority w:val="99"/>
    <w:semiHidden/>
    <w:unhideWhenUsed/>
    <w:rsid w:val="00CD1757"/>
    <w:pPr>
      <w:spacing w:line="240" w:lineRule="auto"/>
    </w:pPr>
    <w:rPr>
      <w:sz w:val="20"/>
      <w:szCs w:val="20"/>
    </w:rPr>
  </w:style>
  <w:style w:type="character" w:customStyle="1" w:styleId="CommentTextChar">
    <w:name w:val="Comment Text Char"/>
    <w:basedOn w:val="DefaultParagraphFont"/>
    <w:link w:val="CommentText"/>
    <w:uiPriority w:val="99"/>
    <w:semiHidden/>
    <w:rsid w:val="00CD1757"/>
    <w:rPr>
      <w:sz w:val="20"/>
      <w:szCs w:val="20"/>
    </w:rPr>
  </w:style>
  <w:style w:type="paragraph" w:styleId="CommentSubject">
    <w:name w:val="annotation subject"/>
    <w:basedOn w:val="CommentText"/>
    <w:next w:val="CommentText"/>
    <w:link w:val="CommentSubjectChar"/>
    <w:uiPriority w:val="99"/>
    <w:semiHidden/>
    <w:unhideWhenUsed/>
    <w:rsid w:val="00CD1757"/>
    <w:rPr>
      <w:b/>
      <w:bCs/>
    </w:rPr>
  </w:style>
  <w:style w:type="character" w:customStyle="1" w:styleId="CommentSubjectChar">
    <w:name w:val="Comment Subject Char"/>
    <w:basedOn w:val="CommentTextChar"/>
    <w:link w:val="CommentSubject"/>
    <w:uiPriority w:val="99"/>
    <w:semiHidden/>
    <w:rsid w:val="00CD1757"/>
    <w:rPr>
      <w:b/>
      <w:bCs/>
    </w:rPr>
  </w:style>
  <w:style w:type="paragraph" w:customStyle="1" w:styleId="bodytext0">
    <w:name w:val="bodytext"/>
    <w:basedOn w:val="Normal"/>
    <w:rsid w:val="00CD175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CD1757"/>
    <w:pPr>
      <w:spacing w:after="0" w:line="240" w:lineRule="auto"/>
    </w:pPr>
    <w:rPr>
      <w:rFonts w:ascii="Arial" w:eastAsia="Times New Roman" w:hAnsi="Arial" w:cs="Times New Roman"/>
      <w:sz w:val="20"/>
      <w:szCs w:val="20"/>
      <w:lang w:val="en-GB" w:eastAsia="de-DE"/>
    </w:rPr>
  </w:style>
  <w:style w:type="character" w:customStyle="1" w:styleId="FootnoteTextChar">
    <w:name w:val="Footnote Text Char"/>
    <w:basedOn w:val="DefaultParagraphFont"/>
    <w:link w:val="FootnoteText"/>
    <w:semiHidden/>
    <w:rsid w:val="00CD1757"/>
    <w:rPr>
      <w:rFonts w:ascii="Arial" w:eastAsia="Times New Roman" w:hAnsi="Arial" w:cs="Times New Roman"/>
      <w:sz w:val="20"/>
      <w:szCs w:val="20"/>
      <w:lang w:val="en-GB" w:eastAsia="de-DE"/>
    </w:rPr>
  </w:style>
  <w:style w:type="paragraph" w:customStyle="1" w:styleId="ListParagraph1">
    <w:name w:val="List Paragraph1"/>
    <w:basedOn w:val="Normal"/>
    <w:rsid w:val="00CD1757"/>
    <w:pPr>
      <w:ind w:left="720"/>
      <w:contextualSpacing/>
    </w:pPr>
    <w:rPr>
      <w:rFonts w:ascii="Calibri" w:eastAsia="Times New Roman" w:hAnsi="Calibri" w:cs="Times New Roman"/>
    </w:rPr>
  </w:style>
  <w:style w:type="character" w:customStyle="1" w:styleId="hps">
    <w:name w:val="hps"/>
    <w:uiPriority w:val="99"/>
    <w:rsid w:val="00CD1757"/>
  </w:style>
  <w:style w:type="paragraph" w:styleId="HTMLPreformatted">
    <w:name w:val="HTML Preformatted"/>
    <w:basedOn w:val="Normal"/>
    <w:link w:val="HTMLPreformattedChar"/>
    <w:uiPriority w:val="99"/>
    <w:rsid w:val="00CD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PreformattedChar">
    <w:name w:val="HTML Preformatted Char"/>
    <w:basedOn w:val="DefaultParagraphFont"/>
    <w:link w:val="HTMLPreformatted"/>
    <w:uiPriority w:val="99"/>
    <w:rsid w:val="00CD175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4104</Words>
  <Characters>23395</Characters>
  <Application>Microsoft Office Word</Application>
  <DocSecurity>0</DocSecurity>
  <Lines>194</Lines>
  <Paragraphs>54</Paragraphs>
  <ScaleCrop>false</ScaleCrop>
  <Company/>
  <LinksUpToDate>false</LinksUpToDate>
  <CharactersWithSpaces>27445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2</cp:revision>
  <dcterms:created xsi:type="dcterms:W3CDTF">2015-04-23T14:37:00Z</dcterms:created>
  <dcterms:modified xsi:type="dcterms:W3CDTF">2015-04-23T14:37:00Z</dcterms:modified>
</cp:coreProperties>
</file>